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FF4" w:rsidRDefault="00E71FF4" w:rsidP="00E71FF4">
      <w:pPr>
        <w:spacing w:after="0" w:line="240" w:lineRule="auto"/>
        <w:jc w:val="center"/>
        <w:rPr>
          <w:rFonts w:cs="AL-Mohanad Bold"/>
          <w:b/>
          <w:bCs/>
          <w:sz w:val="36"/>
          <w:szCs w:val="36"/>
        </w:rPr>
      </w:pPr>
      <w:r>
        <w:rPr>
          <w:rFonts w:cs="AL-Mohanad Bold" w:hint="cs"/>
          <w:b/>
          <w:bCs/>
          <w:sz w:val="36"/>
          <w:szCs w:val="36"/>
          <w:rtl/>
        </w:rPr>
        <w:t>بسم الله الرحمن الرحيم</w:t>
      </w:r>
    </w:p>
    <w:p w:rsidR="00E71FF4" w:rsidRDefault="00E71FF4" w:rsidP="00E71FF4">
      <w:pPr>
        <w:spacing w:after="0" w:line="240" w:lineRule="auto"/>
        <w:jc w:val="both"/>
        <w:rPr>
          <w:rFonts w:cs="AL-Mohanad Bold" w:hint="cs"/>
          <w:b/>
          <w:bCs/>
          <w:sz w:val="36"/>
          <w:szCs w:val="36"/>
          <w:rtl/>
        </w:rPr>
      </w:pPr>
      <w:r>
        <w:rPr>
          <w:rFonts w:cs="AL-Mohanad Bold" w:hint="cs"/>
          <w:b/>
          <w:bCs/>
          <w:sz w:val="36"/>
          <w:szCs w:val="36"/>
          <w:rtl/>
        </w:rPr>
        <w:t>المقدمة:</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الحمد لله رب العالمين والصلاة والسلام على أشرف الأنبياء والمرسلين، سيدنا محمد وعلى آله وصحبه</w:t>
      </w:r>
      <w:r>
        <w:rPr>
          <w:rFonts w:cs="AL-Mohanad Bold" w:hint="cs"/>
          <w:sz w:val="32"/>
          <w:szCs w:val="32"/>
        </w:rPr>
        <w:t xml:space="preserve"> </w:t>
      </w:r>
      <w:r>
        <w:rPr>
          <w:rFonts w:cs="AL-Mohanad Bold" w:hint="cs"/>
          <w:sz w:val="32"/>
          <w:szCs w:val="32"/>
          <w:rtl/>
        </w:rPr>
        <w:t xml:space="preserve"> أجمعين..</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يسعدني أن أقدم هذه المحاضرة لمجموعة من أبرز رجالات التعليم الأهلي في مكة المكرمة، الذين يحملون على عاتقهم الإشراف التربوي  بمدارسهم الأهلية ، في الملتقى التربوي الأول للمشرفين التربويين بالمدارس الأهلية والذي تستضيفه مدارس شعاع المعرفة الأهلية .   </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وأسعد كذلك بتقديم شكري وتقديري لمدارس شعاع المعرفة الأهلية وعلى رأسها الدكتور/ أشرف محمد الشيخة، مؤسس المدارس، ومنسوبي إدارة الإشراف والتطوير بالمدارس على إتاحة هذه الفرصة لأقدم محاضرة (التعليم الأهلي بمكة المكرمة) .</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المحاضرة كما تعلمون بعنوان (التعليم الأهلي بمكة المكرمة) فالموضوع محصور في التعليم الأهلي وفي هذا البلد الحرام فقط، إلا أنني سوف أضيف بعض المواضيع المتعلقة بالتعليم الأهلي على مستوى المملكة العربية السعودية.</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ولقد قسمت المحاضرة إلى ثلاث مراحل:</w:t>
      </w:r>
    </w:p>
    <w:p w:rsidR="00E71FF4" w:rsidRDefault="00E71FF4" w:rsidP="00E71FF4">
      <w:pPr>
        <w:spacing w:after="0" w:line="240" w:lineRule="auto"/>
        <w:jc w:val="both"/>
        <w:rPr>
          <w:rFonts w:cs="AL-Mohanad Bold" w:hint="cs"/>
          <w:sz w:val="32"/>
          <w:szCs w:val="32"/>
          <w:rtl/>
        </w:rPr>
      </w:pPr>
      <w:r>
        <w:rPr>
          <w:rFonts w:cs="AL-Mohanad Bold" w:hint="cs"/>
          <w:sz w:val="32"/>
          <w:szCs w:val="32"/>
          <w:rtl/>
        </w:rPr>
        <w:t>المرحلة الأولى: من بداية العصر الإسلامي إلى عام 1343 هـ.</w:t>
      </w:r>
    </w:p>
    <w:p w:rsidR="00E71FF4" w:rsidRDefault="00E71FF4" w:rsidP="00E71FF4">
      <w:pPr>
        <w:spacing w:after="0" w:line="240" w:lineRule="auto"/>
        <w:jc w:val="both"/>
        <w:rPr>
          <w:rFonts w:cs="AL-Mohanad Bold" w:hint="cs"/>
          <w:sz w:val="32"/>
          <w:szCs w:val="32"/>
          <w:rtl/>
        </w:rPr>
      </w:pPr>
      <w:r>
        <w:rPr>
          <w:rFonts w:cs="AL-Mohanad Bold" w:hint="cs"/>
          <w:sz w:val="32"/>
          <w:szCs w:val="32"/>
          <w:rtl/>
        </w:rPr>
        <w:t>المرحلة الثانية: بداية العهد السعودي في مكة إلى عام 1395 هـ.</w:t>
      </w:r>
    </w:p>
    <w:p w:rsidR="00E71FF4" w:rsidRDefault="00E71FF4" w:rsidP="00E71FF4">
      <w:pPr>
        <w:spacing w:after="0" w:line="240" w:lineRule="auto"/>
        <w:jc w:val="both"/>
        <w:rPr>
          <w:rFonts w:cs="AL-Mohanad Bold" w:hint="cs"/>
          <w:sz w:val="32"/>
          <w:szCs w:val="32"/>
          <w:rtl/>
        </w:rPr>
      </w:pPr>
      <w:r>
        <w:rPr>
          <w:rFonts w:cs="AL-Mohanad Bold" w:hint="cs"/>
          <w:sz w:val="32"/>
          <w:szCs w:val="32"/>
          <w:rtl/>
        </w:rPr>
        <w:t>المرحلة الثالثة: من عام 1395 هـ إلى عامنا الحالي.</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أسأل الله العلي القدير أن يعينني على أداء هذه المحاضرة على الوجه المطلوب.</w:t>
      </w:r>
    </w:p>
    <w:p w:rsidR="00E71FF4" w:rsidRDefault="00E71FF4" w:rsidP="00E71FF4">
      <w:pPr>
        <w:bidi w:val="0"/>
        <w:spacing w:after="0" w:line="240" w:lineRule="auto"/>
        <w:rPr>
          <w:rFonts w:asciiTheme="minorBidi" w:hAnsiTheme="minorBidi" w:hint="cs"/>
          <w:sz w:val="32"/>
          <w:szCs w:val="32"/>
          <w:rtl/>
        </w:rPr>
      </w:pPr>
      <w:r>
        <w:rPr>
          <w:rFonts w:asciiTheme="minorBidi" w:hAnsiTheme="minorBidi"/>
          <w:sz w:val="32"/>
          <w:szCs w:val="32"/>
          <w:rtl/>
        </w:rPr>
        <w:br w:type="page"/>
      </w:r>
    </w:p>
    <w:p w:rsidR="00E71FF4" w:rsidRDefault="00E71FF4" w:rsidP="00E71FF4">
      <w:pPr>
        <w:spacing w:after="0" w:line="240" w:lineRule="auto"/>
        <w:jc w:val="center"/>
        <w:rPr>
          <w:rFonts w:cs="AL-Mohanad Bold"/>
          <w:b/>
          <w:bCs/>
          <w:sz w:val="36"/>
          <w:szCs w:val="36"/>
        </w:rPr>
      </w:pPr>
      <w:r>
        <w:rPr>
          <w:rFonts w:cs="AL-Mohanad Bold" w:hint="cs"/>
          <w:b/>
          <w:bCs/>
          <w:sz w:val="36"/>
          <w:szCs w:val="36"/>
          <w:rtl/>
        </w:rPr>
        <w:lastRenderedPageBreak/>
        <w:t>المرحلة الأولى</w:t>
      </w:r>
    </w:p>
    <w:p w:rsidR="00E71FF4" w:rsidRDefault="00E71FF4" w:rsidP="00E71FF4">
      <w:pPr>
        <w:spacing w:after="0" w:line="240" w:lineRule="auto"/>
        <w:jc w:val="center"/>
        <w:rPr>
          <w:rFonts w:cs="AL-Mohanad Bold" w:hint="cs"/>
          <w:b/>
          <w:bCs/>
          <w:sz w:val="36"/>
          <w:szCs w:val="36"/>
          <w:rtl/>
        </w:rPr>
      </w:pPr>
      <w:r>
        <w:rPr>
          <w:rFonts w:cs="AL-Mohanad Bold" w:hint="cs"/>
          <w:b/>
          <w:bCs/>
          <w:sz w:val="36"/>
          <w:szCs w:val="36"/>
          <w:rtl/>
        </w:rPr>
        <w:t>التعليم الأهلي في مكة المكرمة من بداية العصر الإسلامي الى عام 1343هـ</w:t>
      </w:r>
    </w:p>
    <w:p w:rsidR="00E71FF4" w:rsidRDefault="00E71FF4" w:rsidP="00E71FF4">
      <w:pPr>
        <w:spacing w:after="0" w:line="240" w:lineRule="auto"/>
        <w:jc w:val="both"/>
        <w:rPr>
          <w:rFonts w:cs="AL-Mohanad Bold"/>
          <w:sz w:val="32"/>
          <w:szCs w:val="32"/>
        </w:rPr>
      </w:pPr>
      <w:r>
        <w:rPr>
          <w:rFonts w:cs="AL-Mohanad Bold" w:hint="cs"/>
          <w:b/>
          <w:bCs/>
          <w:sz w:val="36"/>
          <w:szCs w:val="36"/>
          <w:rtl/>
        </w:rPr>
        <w:t>أولاً: نظرة تاريخية عن الحلقات في المسجد الحرام</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مكة المكرمة.. هي أم القرى.. وقد اختارها الله عز وجل لتكون مقراً لبيته الحرام ومهوى أفئدة المسلمين في كافة بقاع الأرض. فلقد بعث الله نبيه محمداً صلى الله عليه وسلم بالهدى والنور، بعد أن أذلهم الجهل والظلام، فزال بحمد الله الظلم بنور العلم الساطع، وحل العدل والحق محل الظلمة والباطل، واجتمع شمل الأمة بعد أن كان متفرقاً.</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ولما كانت للعلم منزلة رفيعة في الإسلام، كان أول ما نزل به الروح الأمين على سيد المرسلين قوله تعالى:   </w:t>
      </w:r>
    </w:p>
    <w:p w:rsidR="00E71FF4" w:rsidRDefault="00E71FF4" w:rsidP="00E71FF4">
      <w:pPr>
        <w:spacing w:after="0" w:line="240" w:lineRule="auto"/>
        <w:jc w:val="both"/>
        <w:rPr>
          <w:rFonts w:cs="AL-Mohanad Bold"/>
          <w:sz w:val="32"/>
          <w:szCs w:val="32"/>
        </w:rPr>
      </w:pPr>
      <w:r>
        <w:rPr>
          <w:rFonts w:cs="AL-Mohanad Bold"/>
          <w:sz w:val="32"/>
          <w:szCs w:val="32"/>
        </w:rPr>
        <w:tab/>
      </w:r>
      <w:r>
        <w:rPr>
          <w:rFonts w:cs="AL-Mohanad Bold"/>
          <w:sz w:val="32"/>
          <w:szCs w:val="32"/>
        </w:rPr>
        <w:tab/>
      </w:r>
      <w:r>
        <w:rPr>
          <w:rFonts w:cs="AL-Mohanad Bold"/>
          <w:sz w:val="32"/>
          <w:szCs w:val="32"/>
        </w:rPr>
        <w:tab/>
      </w:r>
      <w:r>
        <w:rPr>
          <w:rFonts w:cs="AL-Mohanad Bold"/>
          <w:sz w:val="32"/>
          <w:szCs w:val="32"/>
        </w:rPr>
        <w:sym w:font="AGA Arabesque" w:char="0029"/>
      </w:r>
      <w:r>
        <w:rPr>
          <w:rFonts w:cs="AL-Mohanad Bold" w:hint="cs"/>
          <w:sz w:val="32"/>
          <w:szCs w:val="32"/>
          <w:rtl/>
        </w:rPr>
        <w:t>اقرأ باسم ربك الذي خلق، خلق الإنسان من علق، اقرأ وربك الأكرم، الذي علم بالقلم، علم الإنسان ما لم يعلم</w:t>
      </w:r>
      <w:r>
        <w:rPr>
          <w:rFonts w:cs="AL-Mohanad Bold"/>
          <w:sz w:val="32"/>
          <w:szCs w:val="32"/>
        </w:rPr>
        <w:sym w:font="AGA Arabesque" w:char="0028"/>
      </w:r>
    </w:p>
    <w:p w:rsidR="00E71FF4" w:rsidRDefault="00E71FF4" w:rsidP="00E71FF4">
      <w:pPr>
        <w:bidi w:val="0"/>
        <w:spacing w:after="0" w:line="240" w:lineRule="auto"/>
        <w:jc w:val="both"/>
        <w:rPr>
          <w:rFonts w:cs="AL-Mohanad Bold" w:hint="cs"/>
          <w:sz w:val="32"/>
          <w:szCs w:val="32"/>
          <w:rtl/>
        </w:rPr>
      </w:pPr>
      <w:r>
        <w:rPr>
          <w:rFonts w:cs="AL-Mohanad Bold" w:hint="cs"/>
          <w:sz w:val="32"/>
          <w:szCs w:val="32"/>
          <w:rtl/>
        </w:rPr>
        <w:t>وقد نزلت هذه الآيات في مكة المكرمة (غار حراء، جبل النور).</w:t>
      </w:r>
    </w:p>
    <w:p w:rsidR="00E71FF4" w:rsidRDefault="00E71FF4" w:rsidP="00E71FF4">
      <w:pPr>
        <w:spacing w:after="0" w:line="240" w:lineRule="auto"/>
        <w:jc w:val="both"/>
        <w:rPr>
          <w:rFonts w:cs="AL-Mohanad Bold"/>
          <w:sz w:val="32"/>
          <w:szCs w:val="32"/>
        </w:rPr>
      </w:pPr>
      <w:r>
        <w:rPr>
          <w:rFonts w:cs="AL-Mohanad Bold" w:hint="cs"/>
          <w:sz w:val="32"/>
          <w:szCs w:val="32"/>
          <w:rtl/>
        </w:rPr>
        <w:t xml:space="preserve">     كان بعض المكيين قبل بزوع فجر الإسلام يعرفون القراءة والكتابة، فقد كانوا يتاجرون مع البلاد المجاورة فأخذوا عنهم القراءة والكتابة، وبمجيء الإسلام طرأ تعديل جذري على حياة المكيين والمسلمين في شتى مجالات الحياة.</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ويهمنا هنا أن نشير إلى تشجيع الإسلام للعلم والعلماء فقد ورد في القرآن الكريم العديد من الآيات التي تحث على العلم والتعلم ومنها قوله تعالى:</w:t>
      </w:r>
    </w:p>
    <w:p w:rsidR="00E71FF4" w:rsidRDefault="00E71FF4" w:rsidP="00E71FF4">
      <w:pPr>
        <w:spacing w:after="0" w:line="240" w:lineRule="auto"/>
        <w:jc w:val="center"/>
        <w:rPr>
          <w:rFonts w:cs="AL-Mohanad Bold" w:hint="cs"/>
          <w:sz w:val="32"/>
          <w:szCs w:val="32"/>
          <w:rtl/>
        </w:rPr>
      </w:pPr>
      <w:r>
        <w:rPr>
          <w:rFonts w:cs="AL-Mohanad Bold"/>
          <w:sz w:val="32"/>
          <w:szCs w:val="32"/>
        </w:rPr>
        <w:sym w:font="AGA Arabesque" w:char="0029"/>
      </w:r>
      <w:r>
        <w:rPr>
          <w:rFonts w:cs="AL-Mohanad Bold" w:hint="cs"/>
          <w:sz w:val="32"/>
          <w:szCs w:val="32"/>
          <w:rtl/>
        </w:rPr>
        <w:t>يرفع الله الذين أمنوا منكم والذين أوتوا العلم درجات</w:t>
      </w:r>
      <w:r>
        <w:rPr>
          <w:rFonts w:cs="AL-Mohanad Bold"/>
          <w:sz w:val="32"/>
          <w:szCs w:val="32"/>
        </w:rPr>
        <w:sym w:font="AGA Arabesque" w:char="0028"/>
      </w:r>
    </w:p>
    <w:p w:rsidR="00E71FF4" w:rsidRDefault="00E71FF4" w:rsidP="00E71FF4">
      <w:pPr>
        <w:spacing w:after="0" w:line="240" w:lineRule="auto"/>
        <w:jc w:val="both"/>
        <w:rPr>
          <w:rFonts w:cs="AL-Mohanad Bold" w:hint="cs"/>
          <w:sz w:val="32"/>
          <w:szCs w:val="32"/>
          <w:rtl/>
        </w:rPr>
      </w:pPr>
      <w:r>
        <w:rPr>
          <w:rFonts w:cs="AL-Mohanad Bold" w:hint="cs"/>
          <w:sz w:val="32"/>
          <w:szCs w:val="32"/>
          <w:rtl/>
        </w:rPr>
        <w:t>وقوله تعالى:</w:t>
      </w:r>
    </w:p>
    <w:p w:rsidR="00E71FF4" w:rsidRDefault="00E71FF4" w:rsidP="00E71FF4">
      <w:pPr>
        <w:spacing w:after="0" w:line="240" w:lineRule="auto"/>
        <w:jc w:val="center"/>
        <w:rPr>
          <w:rFonts w:cs="AL-Mohanad Bold" w:hint="cs"/>
          <w:sz w:val="32"/>
          <w:szCs w:val="32"/>
          <w:rtl/>
        </w:rPr>
      </w:pPr>
      <w:r>
        <w:rPr>
          <w:rFonts w:cs="AL-Mohanad Bold"/>
          <w:sz w:val="32"/>
          <w:szCs w:val="32"/>
        </w:rPr>
        <w:sym w:font="AGA Arabesque" w:char="0029"/>
      </w:r>
      <w:r>
        <w:rPr>
          <w:rFonts w:cs="AL-Mohanad Bold" w:hint="cs"/>
          <w:sz w:val="32"/>
          <w:szCs w:val="32"/>
          <w:rtl/>
        </w:rPr>
        <w:t>قل هل يستوي الذين يعلمون والذين لا يعلمون</w:t>
      </w:r>
      <w:r>
        <w:rPr>
          <w:rFonts w:cs="AL-Mohanad Bold"/>
          <w:sz w:val="32"/>
          <w:szCs w:val="32"/>
        </w:rPr>
        <w:sym w:font="AGA Arabesque" w:char="0028"/>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وكان رسول الله </w:t>
      </w:r>
      <w:r>
        <w:rPr>
          <w:rFonts w:cs="AL-Mohanad Bold"/>
          <w:sz w:val="32"/>
          <w:szCs w:val="32"/>
        </w:rPr>
        <w:sym w:font="AGA Arabesque" w:char="0072"/>
      </w:r>
      <w:r>
        <w:rPr>
          <w:rFonts w:cs="AL-Mohanad Bold" w:hint="cs"/>
          <w:sz w:val="32"/>
          <w:szCs w:val="32"/>
          <w:rtl/>
        </w:rPr>
        <w:t xml:space="preserve"> يعلم أوائل المسلمين تعاليم دينهم الحنيف في دار الأرقم بن أبي الأرقم، فقد كانت تلك الدار أول مدرسة في تاريخ الإسلام، وبعد فتح مكة عين الرسول </w:t>
      </w:r>
      <w:r>
        <w:rPr>
          <w:rFonts w:cs="AL-Mohanad Bold"/>
          <w:sz w:val="32"/>
          <w:szCs w:val="32"/>
        </w:rPr>
        <w:sym w:font="AGA Arabesque" w:char="0072"/>
      </w:r>
      <w:r>
        <w:rPr>
          <w:rFonts w:cs="AL-Mohanad Bold" w:hint="cs"/>
          <w:sz w:val="32"/>
          <w:szCs w:val="32"/>
          <w:rtl/>
        </w:rPr>
        <w:t xml:space="preserve"> معاذ بن جبل ليُعلم الناس دينهم الجديد.</w:t>
      </w:r>
    </w:p>
    <w:p w:rsidR="00E71FF4" w:rsidRDefault="00E71FF4" w:rsidP="00E71FF4">
      <w:pPr>
        <w:spacing w:after="0" w:line="240" w:lineRule="auto"/>
        <w:jc w:val="both"/>
        <w:rPr>
          <w:rFonts w:cs="AL-Mohanad Bold" w:hint="cs"/>
          <w:sz w:val="32"/>
          <w:szCs w:val="32"/>
          <w:rtl/>
        </w:rPr>
      </w:pPr>
    </w:p>
    <w:p w:rsidR="00E71FF4" w:rsidRDefault="00E71FF4" w:rsidP="00E71FF4">
      <w:pPr>
        <w:bidi w:val="0"/>
        <w:spacing w:after="0" w:line="240" w:lineRule="auto"/>
        <w:rPr>
          <w:rFonts w:asciiTheme="minorBidi" w:hAnsiTheme="minorBidi" w:hint="cs"/>
          <w:sz w:val="32"/>
          <w:szCs w:val="32"/>
          <w:rtl/>
        </w:rPr>
      </w:pPr>
      <w:r>
        <w:rPr>
          <w:rFonts w:asciiTheme="minorBidi" w:hAnsiTheme="minorBidi"/>
          <w:sz w:val="32"/>
          <w:szCs w:val="32"/>
          <w:rtl/>
        </w:rPr>
        <w:br w:type="page"/>
      </w:r>
    </w:p>
    <w:p w:rsidR="00E71FF4" w:rsidRDefault="00E71FF4" w:rsidP="00E71FF4">
      <w:pPr>
        <w:spacing w:after="0" w:line="240" w:lineRule="auto"/>
        <w:jc w:val="both"/>
        <w:rPr>
          <w:rFonts w:cs="AL-Mohanad Bold"/>
          <w:b/>
          <w:bCs/>
          <w:sz w:val="36"/>
          <w:szCs w:val="36"/>
          <w:rtl/>
        </w:rPr>
      </w:pPr>
      <w:r>
        <w:rPr>
          <w:rFonts w:cs="AL-Mohanad Bold" w:hint="cs"/>
          <w:b/>
          <w:bCs/>
          <w:sz w:val="36"/>
          <w:szCs w:val="36"/>
          <w:rtl/>
        </w:rPr>
        <w:lastRenderedPageBreak/>
        <w:t>عصر الخلفاء الراشدين والعصر الأموي:</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كان التعليم في المسجد الحرام في عهد الخلفاء الراشدين يتركز على حلقات لحفظ القرآن الكريم، وكان لابن عباس مقعدٌ في دار زمزم ينشر فيه معارفه وعلومه، وهو من أوسع الصحابة علماً واطلاعاً، وهو مفسر كتاب الله العظيم.. حيث اتسعت حلقات ابن عباس بالمسجد الحرام، وقد تخرج من مدرسة ابن عباس مجاهد بن جبر، وعطاء بن أبي رباح وسعيد بن جبير.</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وقد صنف وجمع العديد من علماء الحديث والتفسير كتبهم في المسجد الحرام أمثال الإمام محمد بن إسماعيل البخاري الذي جمع (صحيح البخاري) في المسجد الحرام حيث ورد أنه قال:"صنفت كتابي الجامع في المسجد الحرام".</w:t>
      </w:r>
    </w:p>
    <w:p w:rsidR="00E71FF4" w:rsidRDefault="00E71FF4" w:rsidP="00E71FF4">
      <w:pPr>
        <w:spacing w:after="0" w:line="240" w:lineRule="auto"/>
        <w:jc w:val="both"/>
        <w:rPr>
          <w:rFonts w:cs="AL-Mohanad Bold" w:hint="cs"/>
          <w:sz w:val="32"/>
          <w:szCs w:val="32"/>
          <w:rtl/>
        </w:rPr>
      </w:pPr>
      <w:r>
        <w:rPr>
          <w:rFonts w:cs="AL-Mohanad Bold" w:hint="cs"/>
          <w:sz w:val="32"/>
          <w:szCs w:val="32"/>
          <w:rtl/>
        </w:rPr>
        <w:t>وظلت الحلقات في المسجد الحرام في تطور حتى العصر العباسي.</w:t>
      </w:r>
    </w:p>
    <w:p w:rsidR="00E71FF4" w:rsidRDefault="00E71FF4" w:rsidP="00E71FF4">
      <w:pPr>
        <w:spacing w:after="0" w:line="240" w:lineRule="auto"/>
        <w:jc w:val="both"/>
        <w:rPr>
          <w:rFonts w:cs="AL-Mohanad Bold" w:hint="cs"/>
          <w:b/>
          <w:bCs/>
          <w:sz w:val="36"/>
          <w:szCs w:val="36"/>
          <w:rtl/>
        </w:rPr>
      </w:pPr>
      <w:r>
        <w:rPr>
          <w:rFonts w:cs="AL-Mohanad Bold" w:hint="cs"/>
          <w:b/>
          <w:bCs/>
          <w:sz w:val="36"/>
          <w:szCs w:val="36"/>
          <w:rtl/>
        </w:rPr>
        <w:t>العصر العباسي:</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بعد أن سجلت الحلقات في المسجد الحرام ازدهاراً في أواسط العصر الأموي، استمر هذا التوهج في بدايات العهد العباسي وامتلأت أروقة المسجد الحرام بطلبة العلم، وكان يتزعم الفتوى في تلك الحقبة عبد الله بن أبي نجيم، كما كان عبد الله بن عبد العزيز علماً من أعلام مكة المكرمة وهو أول من ألف في الحديث وقد توفي عام 150هـ.</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وقد ضعف النشاط العلمي في المسجد الحرام في القرن الرابع الهجري، حيث بدت علامات الضعف واضحة بسبب اشتداد الخلافات الدينية، وكثرة الجدال والنقاش خاصة خارج الحجاز، والتي ظلت بعيدة نسبياً عن هذه الفتن ومتمسكة بأصحاب السنن باستثناء بعض الحركات الفردية.</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وقد ظهرت في أواخر العصر العباسي بعض المدارس في مكة المكرمة، واستمر الوهن والضعف في نواحي الدولة الإسلامية في هذا العصر مما انعكس على النواحي العلمية في المسجد الحرام، وقد استمر هذا الضعف في العصور المتتالية: الفاطمي والأيوبي، وعصر المماليك والشراكسة حتى العصر العثماني، وبعد نشوب الحرب العالمية الأولى ضعفت الحركة التجارية في مكة كثيراً، وأثر ذلك على النواحي الاقتصادية وضاقت مصادر الرزق وانقطعت المنافذ والسبل التي تمد  مكة بالحجيج، أو ضعفت، وقد انصرف الجميع بما فيهم العلماء لطلب الرزق، وهنا تدخلت الحكومة العثمانية في </w:t>
      </w:r>
      <w:r>
        <w:rPr>
          <w:rFonts w:cs="AL-Mohanad Bold" w:hint="cs"/>
          <w:sz w:val="32"/>
          <w:szCs w:val="32"/>
          <w:rtl/>
        </w:rPr>
        <w:lastRenderedPageBreak/>
        <w:t>محاولة لإعادة الحياة العلمية للمسجد الحرام، ومكة المكرمة عموماً، حيث خصصت مرتبات شهرية للعلماء والمدرسين بالمسجد الحرام وصدر نظام خاص حول هذا الموضوع.</w:t>
      </w:r>
    </w:p>
    <w:p w:rsidR="00E71FF4" w:rsidRDefault="00E71FF4" w:rsidP="00E71FF4">
      <w:pPr>
        <w:spacing w:after="0" w:line="240" w:lineRule="auto"/>
        <w:jc w:val="both"/>
        <w:rPr>
          <w:rFonts w:cs="AL-Mohanad Bold" w:hint="cs"/>
          <w:b/>
          <w:bCs/>
          <w:sz w:val="36"/>
          <w:szCs w:val="36"/>
          <w:rtl/>
        </w:rPr>
      </w:pPr>
      <w:r>
        <w:rPr>
          <w:rFonts w:cs="AL-Mohanad Bold" w:hint="cs"/>
          <w:b/>
          <w:bCs/>
          <w:sz w:val="36"/>
          <w:szCs w:val="36"/>
          <w:rtl/>
        </w:rPr>
        <w:t>ثانيا: الكتاتيب:</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ظهر الكُتاب كمؤسسة تعليمية منذ أوائل العهد الإسلامي، والكُتاب هو المؤسسة التعليمية التي وجدت في المجتمع الإسلامي لتقوم بتربية صغار المتعلمين وسُمي الكُتاب بهذا الاسم نظراً لأن الطفل يتعلم فيه الكتابة والقراءة ثم عُمم هذا الاسم بحيث أصبح يشمل كل مؤسسة تعليمية تعني بتربية الصغار حتى ولو لم تكن القراءة والكتابة مادتها الدراسية الوحيدة فقد أطلق هذا الاسم على مؤسسات تعليمية كان همها الأول تعليم الطفل وتحفيظه القرآن الكريم.</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إن مكة المكرمة منذ فتحها رسول الله </w:t>
      </w:r>
      <w:r>
        <w:rPr>
          <w:rFonts w:cs="AL-Mohanad Bold"/>
          <w:sz w:val="32"/>
          <w:szCs w:val="32"/>
        </w:rPr>
        <w:sym w:font="AGA Arabesque" w:char="0072"/>
      </w:r>
      <w:r>
        <w:rPr>
          <w:rFonts w:cs="AL-Mohanad Bold" w:hint="cs"/>
          <w:sz w:val="32"/>
          <w:szCs w:val="32"/>
          <w:rtl/>
        </w:rPr>
        <w:t xml:space="preserve"> حتى آخر العهد العثماني مرت بفترات وأحوال اقتصادية وسياسية واجتماعية مختلفة وبما أن التعليم ظاهرة اجتماعية يخضع كغيره من الظواهر الاجتماعية لقوانين الحياة من النمو والازدهار والتراجع والموت. فالتعليم بمكة المكرمة  تأثر بهذه النواحي فيرتفع مستواه حيناً وينخفض حينا آخر حسب تأثره بالأحوال التي تمر عليه وحسب اهتمام الأمراء والولاة والأفراد به ، ومكة بحكم مكانتها الإسلامية الرفيعة ووجود بيت الله الحرام فيها، مهوى أفئدة المسلمين، فقد وفد إليها كثير من علماء المسلمين في الدين واللغة العربية وغيرها من العلوم، فاتخذوا المسجد الحرام مكاناً لنشر ثقافتهم وعلومهم فيه، هذا بالإضافة إلى العلماء المكيين ونتيجة لذلك كان الاهتمام بالكتاتيب والمؤسسات التعليمية الأخرى قليلاً نسبياً لقد وجد الكُتاب جنباً إلى جنب مع المسجد يسهم في نشر نور العلم والمعرفة، وكان الكُتاب يتخذ من المسجد مقراً له في بعض الأحيان، هذا حال كثير من الكتاتيب في مكة المكرمة.</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كانت الكتاتيب في أوائل القرن الهجري السابق منتشرة في كل حارة ومهمتها ختم القرآن مجوداً وتعليم التلميذ القليل من مبادئ القراءة والكتابة، وهناك كتاتيب خاصة بتعليم الخط والحساب.</w:t>
      </w:r>
    </w:p>
    <w:p w:rsidR="00E71FF4" w:rsidRDefault="00E71FF4" w:rsidP="00E71FF4">
      <w:pPr>
        <w:spacing w:after="0" w:line="240" w:lineRule="auto"/>
        <w:jc w:val="both"/>
        <w:rPr>
          <w:rFonts w:cs="AL-Mohanad Bold" w:hint="cs"/>
          <w:sz w:val="32"/>
          <w:szCs w:val="32"/>
          <w:rtl/>
        </w:rPr>
      </w:pP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لقد كانت حالة التعليم في آخر العهد العثماني ضعيفة جداً وهذا ما أجمعت عليه كثير من الكتابات التاريخية وهذا الوضع عام في الوطن العربي إلا أن مكة كانت </w:t>
      </w:r>
      <w:r>
        <w:rPr>
          <w:rFonts w:cs="AL-Mohanad Bold" w:hint="cs"/>
          <w:sz w:val="32"/>
          <w:szCs w:val="32"/>
          <w:rtl/>
        </w:rPr>
        <w:lastRenderedPageBreak/>
        <w:t>أفضل من باقي المدن وذلك بسبب وجود المسجد الحرام وهجرة بعض علماء المسلمين إليها كما ذكرنا سابقاً.</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الكتاتيب في معظمها كانت بدائية بكل معانيها في أساليبها وقواعدها وفي توجيه الطلاب وفي ألفاظها ونظمها بالإضافة إلى وجود بعض الكتاتيب المنظمة والراقية نسبياً ومع هذا فقد قدمت الكتاتيب خلال هذه الفترة خدمات تعليمية كبيرة وساعدت كثيراً في تعليم بعض أبناء المجتمع المكي القرآن الكريم والقراءة والكتابة.</w:t>
      </w:r>
    </w:p>
    <w:p w:rsidR="00E71FF4" w:rsidRDefault="00E71FF4" w:rsidP="00E71FF4">
      <w:pPr>
        <w:spacing w:after="0" w:line="240" w:lineRule="auto"/>
        <w:jc w:val="both"/>
        <w:rPr>
          <w:rFonts w:cs="AL-Mohanad Bold" w:hint="cs"/>
          <w:b/>
          <w:bCs/>
          <w:sz w:val="36"/>
          <w:szCs w:val="36"/>
          <w:rtl/>
        </w:rPr>
      </w:pPr>
      <w:r>
        <w:rPr>
          <w:rFonts w:cs="AL-Mohanad Bold" w:hint="cs"/>
          <w:b/>
          <w:bCs/>
          <w:sz w:val="36"/>
          <w:szCs w:val="36"/>
          <w:rtl/>
        </w:rPr>
        <w:t>طريقة التعليم في الكُتاب:</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إن طريقة التعليم في الكتاب تكاد تكون واحدة في أنحاء الجزيرة العربية بل في مختلف أنحاء العالم الإسلامي، فالمكان المخصص للتعليم عبارة عن مكان مستقل، أو غرفة في منزل، أو غرفة مجاورة للمسجد تكون خاصة لتعليم الصبية، ولا يوجد سن معينة لالتحاق الصبي بالكُتاب – ويعتمد ذلك على ميوله واستعداده وقابليته للتعليم، ورغبة ولي أمره في مواصلة التعليم.</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كذلك لم تكن هناك سن محددة لانتهاء التعليم في الكُتاب، وكذلك لا يوجد في الكُتاب مستويات دراسية معينة متميزة أو مستقلة، وإنما يقوم المعلم الذي يلقب (الفقيه) بتدريس جميع المواد ويستعين أحياناً ببعض طلابه المبرزين في تدريس المستجدين والضعاف من طلابه.</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وجدت العادة أن يتم الصبي دراسته بالكُتاب بحفظ القرآن الكريم، حيث كانت الدراسة تتمحور حول تعليم قراءة القرآن وتجويده وحفظه. ويجب على الطالب إحضار لوح خشبي يعده النجارون لهذه الغاية، حيث يقوم الفقيه بحصر حروف الهجاء عليه ثم يقوم الصبي بتهجي الحروف والمعيار الحقيقي لاستكمال الدراسة لدى الكُتاب هو حفظ القرآن الكريم.</w:t>
      </w:r>
    </w:p>
    <w:p w:rsidR="00E71FF4" w:rsidRDefault="00E71FF4" w:rsidP="00E71FF4">
      <w:pPr>
        <w:spacing w:after="0" w:line="240" w:lineRule="auto"/>
        <w:jc w:val="both"/>
        <w:rPr>
          <w:rFonts w:cs="AL-Mohanad Bold" w:hint="cs"/>
          <w:b/>
          <w:bCs/>
          <w:sz w:val="36"/>
          <w:szCs w:val="36"/>
          <w:rtl/>
        </w:rPr>
      </w:pPr>
      <w:r>
        <w:rPr>
          <w:rFonts w:cs="AL-Mohanad Bold" w:hint="cs"/>
          <w:b/>
          <w:bCs/>
          <w:sz w:val="36"/>
          <w:szCs w:val="36"/>
          <w:rtl/>
        </w:rPr>
        <w:t>وصف حالة الكتاتيب:</w:t>
      </w:r>
    </w:p>
    <w:p w:rsidR="00E71FF4" w:rsidRDefault="00E71FF4" w:rsidP="00E71FF4">
      <w:pPr>
        <w:spacing w:after="0" w:line="240" w:lineRule="auto"/>
        <w:ind w:left="424" w:firstLine="425"/>
        <w:jc w:val="both"/>
        <w:rPr>
          <w:rFonts w:cs="AL-Mohanad Bold" w:hint="cs"/>
          <w:sz w:val="32"/>
          <w:szCs w:val="32"/>
          <w:rtl/>
        </w:rPr>
      </w:pPr>
      <w:r>
        <w:rPr>
          <w:rFonts w:cs="AL-Mohanad Bold" w:hint="cs"/>
          <w:sz w:val="32"/>
          <w:szCs w:val="32"/>
          <w:rtl/>
        </w:rPr>
        <w:t>1- لا يوحد في الكتاتيب فصول دراسية يوزع الطلاب عليها حسب مستوياتهم، بل كان جميع طلاب الكُتاب يجتمعون في مكان واحد وهم مختلفو المستويات العلمية والأعمار.</w:t>
      </w:r>
    </w:p>
    <w:p w:rsidR="00E71FF4" w:rsidRDefault="00E71FF4" w:rsidP="00E71FF4">
      <w:pPr>
        <w:spacing w:after="0" w:line="240" w:lineRule="auto"/>
        <w:ind w:left="424" w:firstLine="425"/>
        <w:jc w:val="both"/>
        <w:rPr>
          <w:rFonts w:cs="AL-Mohanad Bold" w:hint="cs"/>
          <w:sz w:val="32"/>
          <w:szCs w:val="32"/>
          <w:rtl/>
        </w:rPr>
      </w:pPr>
      <w:r>
        <w:rPr>
          <w:rFonts w:cs="AL-Mohanad Bold" w:hint="cs"/>
          <w:sz w:val="32"/>
          <w:szCs w:val="32"/>
          <w:rtl/>
        </w:rPr>
        <w:t>2- لا يوجد في الكُتاب مقاعد دراسية لجلوس الطلاب عليها، حيث كان جلوسهم على الحصير (يصنع من سعف النخل) وبدون نظام غالباً.</w:t>
      </w:r>
    </w:p>
    <w:p w:rsidR="00E71FF4" w:rsidRDefault="00E71FF4" w:rsidP="00E71FF4">
      <w:pPr>
        <w:spacing w:after="0" w:line="240" w:lineRule="auto"/>
        <w:ind w:left="424" w:firstLine="425"/>
        <w:jc w:val="both"/>
        <w:rPr>
          <w:rFonts w:cs="AL-Mohanad Bold" w:hint="cs"/>
          <w:sz w:val="32"/>
          <w:szCs w:val="32"/>
          <w:rtl/>
        </w:rPr>
      </w:pPr>
      <w:r>
        <w:rPr>
          <w:rFonts w:cs="AL-Mohanad Bold" w:hint="cs"/>
          <w:sz w:val="32"/>
          <w:szCs w:val="32"/>
          <w:rtl/>
        </w:rPr>
        <w:lastRenderedPageBreak/>
        <w:t>3- لا يوجد اهتمام بالنواحي الصحية في الكُتاب حيث كان جميع الطلاب يشربون في إناء واحد.</w:t>
      </w:r>
    </w:p>
    <w:p w:rsidR="00E71FF4" w:rsidRDefault="00E71FF4" w:rsidP="00E71FF4">
      <w:pPr>
        <w:spacing w:after="0" w:line="240" w:lineRule="auto"/>
        <w:ind w:left="424" w:firstLine="425"/>
        <w:jc w:val="both"/>
        <w:rPr>
          <w:rFonts w:cs="AL-Mohanad Bold" w:hint="cs"/>
          <w:sz w:val="32"/>
          <w:szCs w:val="32"/>
          <w:rtl/>
        </w:rPr>
      </w:pPr>
      <w:r>
        <w:rPr>
          <w:rFonts w:cs="AL-Mohanad Bold" w:hint="cs"/>
          <w:sz w:val="32"/>
          <w:szCs w:val="32"/>
          <w:rtl/>
        </w:rPr>
        <w:t>4- كانت الشدة تخيم على الكُتاب حيث كان معلم الكُتاب يستخدم أنواعاً مختلفة من العقاب لتأديب الطلاب.</w:t>
      </w:r>
    </w:p>
    <w:p w:rsidR="00E71FF4" w:rsidRDefault="00E71FF4" w:rsidP="00E71FF4">
      <w:pPr>
        <w:spacing w:after="0" w:line="240" w:lineRule="auto"/>
        <w:jc w:val="both"/>
        <w:rPr>
          <w:rFonts w:cs="AL-Mohanad Bold" w:hint="cs"/>
          <w:sz w:val="32"/>
          <w:szCs w:val="32"/>
          <w:rtl/>
        </w:rPr>
      </w:pPr>
    </w:p>
    <w:p w:rsidR="00E71FF4" w:rsidRDefault="00E71FF4" w:rsidP="00E71FF4">
      <w:pPr>
        <w:spacing w:after="0" w:line="240" w:lineRule="auto"/>
        <w:jc w:val="both"/>
        <w:rPr>
          <w:rFonts w:cs="AL-Mohanad Bold" w:hint="cs"/>
          <w:b/>
          <w:bCs/>
          <w:sz w:val="36"/>
          <w:szCs w:val="36"/>
          <w:rtl/>
        </w:rPr>
      </w:pPr>
      <w:r>
        <w:rPr>
          <w:rFonts w:cs="AL-Mohanad Bold" w:hint="cs"/>
          <w:b/>
          <w:bCs/>
          <w:sz w:val="36"/>
          <w:szCs w:val="36"/>
          <w:rtl/>
        </w:rPr>
        <w:t>أنواع الكتاتيب:</w:t>
      </w:r>
    </w:p>
    <w:p w:rsidR="00E71FF4" w:rsidRDefault="00E71FF4" w:rsidP="00E71FF4">
      <w:pPr>
        <w:spacing w:after="0" w:line="240" w:lineRule="auto"/>
        <w:jc w:val="both"/>
        <w:rPr>
          <w:rFonts w:cs="AL-Mohanad Bold" w:hint="cs"/>
          <w:sz w:val="32"/>
          <w:szCs w:val="32"/>
          <w:u w:val="single"/>
          <w:rtl/>
        </w:rPr>
      </w:pPr>
      <w:r>
        <w:rPr>
          <w:rFonts w:cs="AL-Mohanad Bold" w:hint="cs"/>
          <w:sz w:val="32"/>
          <w:szCs w:val="32"/>
          <w:u w:val="single"/>
          <w:rtl/>
        </w:rPr>
        <w:t>1</w:t>
      </w:r>
      <w:r>
        <w:rPr>
          <w:rFonts w:cs="AL-Mohanad Bold" w:hint="cs"/>
          <w:b/>
          <w:bCs/>
          <w:sz w:val="36"/>
          <w:szCs w:val="36"/>
          <w:u w:val="single"/>
          <w:rtl/>
        </w:rPr>
        <w:t>- كتاتيب الأحياء السكنية:</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كانت بدائية وكانت منتشرة في أحياء مكة المكرمة وعدد هذه الكتاتيب كثيرة، فقد يكون في المحلة الواحدة أكثر من كُتاب. </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وتكون غالباً في بيت المعلم أو في أماكن مستأجرة، وبعضها يكون في المساجد المنتشرة في الأحياء. </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وهذه الكتاتيب تتفاوت في مستواها التعليمي حسب مستوى المعلم ونظامه، وهي تهتم بتعليم سور القرآن القصيرة، وربما يُضاف إليها الكتابة في بعض الأحيان، وإذا انتهى الطالب من قراءة جزء (عم) أو (تبارك) ترك الكُتاب. </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وكان الأطفال في هذه الكتاتيب من سن الخامسة فما فوق وسط جو من البطش من ناحية الأسلوب والوسائل المختلفة للعقاب، وهذه الشدة تجعل الطلاب يهربون من الكُتاب ويكرهون التعليم. </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وكانت بعض هذه الكتاتيب تضم بنين وبنات من الصغار وتديرها معلمات وكان بعض معلمي هذه الكتاتيب يجمع بين عمله في الكُتاب ومهنة أخرى.</w:t>
      </w:r>
    </w:p>
    <w:p w:rsidR="00E71FF4" w:rsidRDefault="00E71FF4" w:rsidP="00E71FF4">
      <w:pPr>
        <w:spacing w:after="0" w:line="240" w:lineRule="auto"/>
        <w:jc w:val="both"/>
        <w:rPr>
          <w:rFonts w:cs="AL-Mohanad Bold" w:hint="cs"/>
          <w:sz w:val="32"/>
          <w:szCs w:val="32"/>
          <w:rtl/>
        </w:rPr>
      </w:pPr>
    </w:p>
    <w:p w:rsidR="00E71FF4" w:rsidRDefault="00E71FF4" w:rsidP="00E71FF4">
      <w:pPr>
        <w:spacing w:after="0" w:line="240" w:lineRule="auto"/>
        <w:jc w:val="both"/>
        <w:rPr>
          <w:rFonts w:cs="AL-Mohanad Bold" w:hint="cs"/>
          <w:b/>
          <w:bCs/>
          <w:sz w:val="36"/>
          <w:szCs w:val="36"/>
          <w:u w:val="single"/>
          <w:rtl/>
        </w:rPr>
      </w:pPr>
      <w:r>
        <w:rPr>
          <w:rFonts w:cs="AL-Mohanad Bold" w:hint="cs"/>
          <w:sz w:val="32"/>
          <w:szCs w:val="32"/>
          <w:u w:val="single"/>
          <w:rtl/>
        </w:rPr>
        <w:t>2</w:t>
      </w:r>
      <w:r>
        <w:rPr>
          <w:rFonts w:cs="AL-Mohanad Bold" w:hint="cs"/>
          <w:b/>
          <w:bCs/>
          <w:sz w:val="36"/>
          <w:szCs w:val="36"/>
          <w:u w:val="single"/>
          <w:rtl/>
        </w:rPr>
        <w:t>- كتاتيب متخصصة (الخطاط):</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وهي متخصصة في الخط وتعتبر هذه الكتاتيب أرقى من كتاتيب الأحياء السكنية وهي قليلة الانتشار وأكثرها كانت في المسجد الحرام.</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وهذه الكتاتيب لا يدخلها إلا من كانت لديه مبادئ القراءة والكتابة وشيء من سور القرآن الكريم، وهي تُعلم الطلاب إجادة الخط والإملاء ومبادئ الحساب، وتؤهلهم بعد التخرج منها إلى العمل في إحدى الوظائف الكتابية أو الحسابية عند التجار.. أو مساعدة آبائهم في أعمالهم الحرة.</w:t>
      </w:r>
    </w:p>
    <w:p w:rsidR="00E71FF4" w:rsidRDefault="00E71FF4" w:rsidP="00E71FF4">
      <w:pPr>
        <w:spacing w:after="0" w:line="240" w:lineRule="auto"/>
        <w:jc w:val="both"/>
        <w:rPr>
          <w:rFonts w:cs="AL-Mohanad Bold" w:hint="cs"/>
          <w:sz w:val="32"/>
          <w:szCs w:val="32"/>
          <w:rtl/>
        </w:rPr>
      </w:pPr>
      <w:r>
        <w:rPr>
          <w:rFonts w:cs="AL-Mohanad Bold" w:hint="cs"/>
          <w:sz w:val="32"/>
          <w:szCs w:val="32"/>
          <w:rtl/>
        </w:rPr>
        <w:lastRenderedPageBreak/>
        <w:t xml:space="preserve">      ومن أشهر هذه الكتاتيب: كُتاب الشيخ فرج غزاوي وابنه تاج وسليمان وتلميذه الشيخ محمود زهدي. لقد افتتح الشيخ تاج غزاوي كُتابه في باب الزيادة في المسجد الحرام ثم خلفه تلميذه الشيخ إبراهيم حلواني.</w:t>
      </w:r>
    </w:p>
    <w:p w:rsidR="00E71FF4" w:rsidRDefault="00E71FF4" w:rsidP="00E71FF4">
      <w:pPr>
        <w:spacing w:after="0" w:line="240" w:lineRule="auto"/>
        <w:jc w:val="both"/>
        <w:rPr>
          <w:rFonts w:cs="AL-Mohanad Bold" w:hint="cs"/>
          <w:sz w:val="32"/>
          <w:szCs w:val="32"/>
          <w:u w:val="single"/>
          <w:rtl/>
        </w:rPr>
      </w:pPr>
    </w:p>
    <w:p w:rsidR="00E71FF4" w:rsidRDefault="00E71FF4" w:rsidP="00E71FF4">
      <w:pPr>
        <w:spacing w:after="0" w:line="240" w:lineRule="auto"/>
        <w:jc w:val="both"/>
        <w:rPr>
          <w:rFonts w:cs="AL-Mohanad Bold" w:hint="cs"/>
          <w:sz w:val="32"/>
          <w:szCs w:val="32"/>
          <w:u w:val="single"/>
          <w:rtl/>
        </w:rPr>
      </w:pPr>
      <w:r>
        <w:rPr>
          <w:rFonts w:cs="AL-Mohanad Bold" w:hint="cs"/>
          <w:sz w:val="32"/>
          <w:szCs w:val="32"/>
          <w:u w:val="single"/>
          <w:rtl/>
        </w:rPr>
        <w:t>3</w:t>
      </w:r>
      <w:r>
        <w:rPr>
          <w:rFonts w:cs="AL-Mohanad Bold" w:hint="cs"/>
          <w:b/>
          <w:bCs/>
          <w:sz w:val="36"/>
          <w:szCs w:val="36"/>
          <w:u w:val="single"/>
          <w:rtl/>
        </w:rPr>
        <w:t>- كتاتيب نظامية:</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هذه الكتاتيب ترتقي إلى مستوى المدارس النظامية في ذلك الوقت وهي أرقى من كتاتيب الأحياء  السكنية والخطاط، وينتقل الطالب من سنة إلى أخرى، مثل ما يحصل في المدارس النظامية، ومعلمو هذه الكتاتيب من خيار العلماء ممن يستفاد منهم أكثر من غيرهم.</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وكانت تعتني إلى جانب تعليم القراءة والكتابة بتحسين الخط وتجويد القرآن، ومعرفة قواعد الإملاء، وبعض القواعد الحسابية، ومبادئ القواعد النحوية ودراسة السيرة النبوية وتقع هذه الكتاتيب غالباً في الأبنية المشرفة على المسجد الحرام.</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ومن أشهر هذه الكتاتيب: كُتاب الشيخ عبد الله حمودة وهذا الكتاب كان نواه لتأسيس مدرسة الفلاح.</w:t>
      </w:r>
    </w:p>
    <w:p w:rsidR="00E71FF4" w:rsidRDefault="00E71FF4" w:rsidP="00E71FF4">
      <w:pPr>
        <w:spacing w:after="0" w:line="240" w:lineRule="auto"/>
        <w:jc w:val="both"/>
        <w:rPr>
          <w:rFonts w:cs="AL-Mohanad Bold" w:hint="cs"/>
          <w:b/>
          <w:bCs/>
          <w:sz w:val="32"/>
          <w:szCs w:val="32"/>
          <w:rtl/>
        </w:rPr>
      </w:pPr>
      <w:r>
        <w:rPr>
          <w:rFonts w:cs="AL-Mohanad Bold" w:hint="cs"/>
          <w:b/>
          <w:bCs/>
          <w:sz w:val="36"/>
          <w:szCs w:val="36"/>
          <w:rtl/>
        </w:rPr>
        <w:t>أشهر الكتاتيب في مكة المكرمة خلال القرن السابق:</w:t>
      </w:r>
    </w:p>
    <w:p w:rsidR="00E71FF4" w:rsidRDefault="00E71FF4" w:rsidP="00E71FF4">
      <w:pPr>
        <w:spacing w:after="0" w:line="240" w:lineRule="auto"/>
        <w:ind w:left="566"/>
        <w:jc w:val="both"/>
        <w:rPr>
          <w:rFonts w:cs="AL-Mohanad Bold" w:hint="cs"/>
          <w:sz w:val="32"/>
          <w:szCs w:val="32"/>
          <w:rtl/>
        </w:rPr>
      </w:pPr>
      <w:r>
        <w:rPr>
          <w:rFonts w:cs="AL-Mohanad Bold" w:hint="cs"/>
          <w:sz w:val="32"/>
          <w:szCs w:val="32"/>
          <w:rtl/>
        </w:rPr>
        <w:t>1- كُتاب الشيخ عبد المعطي إبراهيم النوري بالشبيكة.</w:t>
      </w:r>
    </w:p>
    <w:p w:rsidR="00E71FF4" w:rsidRDefault="00E71FF4" w:rsidP="00E71FF4">
      <w:pPr>
        <w:spacing w:after="0" w:line="240" w:lineRule="auto"/>
        <w:ind w:left="566"/>
        <w:jc w:val="both"/>
        <w:rPr>
          <w:rFonts w:cs="AL-Mohanad Bold" w:hint="cs"/>
          <w:sz w:val="32"/>
          <w:szCs w:val="32"/>
          <w:rtl/>
        </w:rPr>
      </w:pPr>
      <w:r>
        <w:rPr>
          <w:rFonts w:cs="AL-Mohanad Bold" w:hint="cs"/>
          <w:sz w:val="32"/>
          <w:szCs w:val="32"/>
          <w:rtl/>
        </w:rPr>
        <w:t>2- كُتاب الشيخ عبد الحق الهندي  في باب إبراهيم.</w:t>
      </w:r>
    </w:p>
    <w:p w:rsidR="00E71FF4" w:rsidRDefault="00E71FF4" w:rsidP="00E71FF4">
      <w:pPr>
        <w:spacing w:after="0" w:line="240" w:lineRule="auto"/>
        <w:ind w:left="566"/>
        <w:jc w:val="both"/>
        <w:rPr>
          <w:rFonts w:cs="AL-Mohanad Bold" w:hint="cs"/>
          <w:sz w:val="32"/>
          <w:szCs w:val="32"/>
          <w:rtl/>
        </w:rPr>
      </w:pPr>
      <w:r>
        <w:rPr>
          <w:rFonts w:cs="AL-Mohanad Bold" w:hint="cs"/>
          <w:sz w:val="32"/>
          <w:szCs w:val="32"/>
          <w:rtl/>
        </w:rPr>
        <w:t>3- كُتاب الشيخ عبد الفتاح أغا في حارة الأغوات.</w:t>
      </w:r>
    </w:p>
    <w:p w:rsidR="00E71FF4" w:rsidRDefault="00E71FF4" w:rsidP="00E71FF4">
      <w:pPr>
        <w:spacing w:after="0" w:line="240" w:lineRule="auto"/>
        <w:ind w:left="566"/>
        <w:jc w:val="both"/>
        <w:rPr>
          <w:rFonts w:cs="AL-Mohanad Bold" w:hint="cs"/>
          <w:sz w:val="32"/>
          <w:szCs w:val="32"/>
          <w:rtl/>
        </w:rPr>
      </w:pPr>
      <w:r>
        <w:rPr>
          <w:rFonts w:cs="AL-Mohanad Bold" w:hint="cs"/>
          <w:sz w:val="32"/>
          <w:szCs w:val="32"/>
          <w:rtl/>
        </w:rPr>
        <w:t>4- كُتاب الشيخ العبادي بأجياد.</w:t>
      </w:r>
    </w:p>
    <w:p w:rsidR="00E71FF4" w:rsidRDefault="00E71FF4" w:rsidP="00E71FF4">
      <w:pPr>
        <w:spacing w:after="0" w:line="240" w:lineRule="auto"/>
        <w:ind w:left="566"/>
        <w:jc w:val="both"/>
        <w:rPr>
          <w:rFonts w:cs="AL-Mohanad Bold" w:hint="cs"/>
          <w:sz w:val="32"/>
          <w:szCs w:val="32"/>
          <w:rtl/>
        </w:rPr>
      </w:pPr>
      <w:r>
        <w:rPr>
          <w:rFonts w:cs="AL-Mohanad Bold" w:hint="cs"/>
          <w:sz w:val="32"/>
          <w:szCs w:val="32"/>
          <w:rtl/>
        </w:rPr>
        <w:t>5- كُتاب الشيخ حمود بالمسفلة.</w:t>
      </w:r>
    </w:p>
    <w:p w:rsidR="00E71FF4" w:rsidRDefault="00E71FF4" w:rsidP="00E71FF4">
      <w:pPr>
        <w:spacing w:after="0" w:line="240" w:lineRule="auto"/>
        <w:ind w:left="566"/>
        <w:jc w:val="both"/>
        <w:rPr>
          <w:rFonts w:cs="AL-Mohanad Bold" w:hint="cs"/>
          <w:sz w:val="32"/>
          <w:szCs w:val="32"/>
          <w:rtl/>
        </w:rPr>
      </w:pPr>
      <w:r>
        <w:rPr>
          <w:rFonts w:cs="AL-Mohanad Bold" w:hint="cs"/>
          <w:sz w:val="32"/>
          <w:szCs w:val="32"/>
          <w:rtl/>
        </w:rPr>
        <w:t>6- كُتاب الشيخ حسن أحمد ألطف بالمسفلة.</w:t>
      </w:r>
    </w:p>
    <w:p w:rsidR="00E71FF4" w:rsidRDefault="00E71FF4" w:rsidP="00E71FF4">
      <w:pPr>
        <w:spacing w:after="0" w:line="240" w:lineRule="auto"/>
        <w:ind w:left="566"/>
        <w:jc w:val="both"/>
        <w:rPr>
          <w:rFonts w:cs="AL-Mohanad Bold" w:hint="cs"/>
          <w:sz w:val="32"/>
          <w:szCs w:val="32"/>
          <w:rtl/>
        </w:rPr>
      </w:pPr>
      <w:r>
        <w:rPr>
          <w:rFonts w:cs="AL-Mohanad Bold" w:hint="cs"/>
          <w:sz w:val="32"/>
          <w:szCs w:val="32"/>
          <w:rtl/>
        </w:rPr>
        <w:t>7- كُتاب الشيخ الخزامي بسوق الليل.</w:t>
      </w:r>
    </w:p>
    <w:p w:rsidR="00E71FF4" w:rsidRDefault="00E71FF4" w:rsidP="00E71FF4">
      <w:pPr>
        <w:spacing w:after="0" w:line="240" w:lineRule="auto"/>
        <w:ind w:left="566"/>
        <w:jc w:val="both"/>
        <w:rPr>
          <w:rFonts w:cs="AL-Mohanad Bold" w:hint="cs"/>
          <w:sz w:val="32"/>
          <w:szCs w:val="32"/>
          <w:rtl/>
        </w:rPr>
      </w:pPr>
      <w:r>
        <w:rPr>
          <w:rFonts w:cs="AL-Mohanad Bold" w:hint="cs"/>
          <w:sz w:val="32"/>
          <w:szCs w:val="32"/>
          <w:rtl/>
        </w:rPr>
        <w:t>8- كُتاب الشيخ سعد الله قارئ بباب الباسطية.</w:t>
      </w:r>
    </w:p>
    <w:p w:rsidR="00E71FF4" w:rsidRDefault="00E71FF4" w:rsidP="00E71FF4">
      <w:pPr>
        <w:spacing w:after="0" w:line="240" w:lineRule="auto"/>
        <w:ind w:left="566"/>
        <w:jc w:val="both"/>
        <w:rPr>
          <w:rFonts w:cs="AL-Mohanad Bold" w:hint="cs"/>
          <w:sz w:val="32"/>
          <w:szCs w:val="32"/>
          <w:rtl/>
        </w:rPr>
      </w:pPr>
      <w:r>
        <w:rPr>
          <w:rFonts w:cs="AL-Mohanad Bold" w:hint="cs"/>
          <w:sz w:val="32"/>
          <w:szCs w:val="32"/>
          <w:rtl/>
        </w:rPr>
        <w:t>9- كُتاب المقري الشيخ حزين بالجودرية.</w:t>
      </w:r>
    </w:p>
    <w:p w:rsidR="00E71FF4" w:rsidRDefault="00E71FF4" w:rsidP="00E71FF4">
      <w:pPr>
        <w:spacing w:after="0" w:line="240" w:lineRule="auto"/>
        <w:ind w:left="566"/>
        <w:jc w:val="both"/>
        <w:rPr>
          <w:rFonts w:cs="AL-Mohanad Bold" w:hint="cs"/>
          <w:sz w:val="32"/>
          <w:szCs w:val="32"/>
          <w:rtl/>
        </w:rPr>
      </w:pPr>
      <w:r>
        <w:rPr>
          <w:rFonts w:cs="AL-Mohanad Bold" w:hint="cs"/>
          <w:sz w:val="32"/>
          <w:szCs w:val="32"/>
          <w:rtl/>
        </w:rPr>
        <w:t>10- كُتاب الشيخ صالح عيد بالخريق.</w:t>
      </w:r>
    </w:p>
    <w:p w:rsidR="00E71FF4" w:rsidRDefault="00E71FF4" w:rsidP="00E71FF4">
      <w:pPr>
        <w:spacing w:after="0" w:line="240" w:lineRule="auto"/>
        <w:ind w:left="566"/>
        <w:jc w:val="both"/>
        <w:rPr>
          <w:rFonts w:cs="AL-Mohanad Bold" w:hint="cs"/>
          <w:sz w:val="32"/>
          <w:szCs w:val="32"/>
          <w:rtl/>
        </w:rPr>
      </w:pPr>
      <w:r>
        <w:rPr>
          <w:rFonts w:cs="AL-Mohanad Bold" w:hint="cs"/>
          <w:sz w:val="32"/>
          <w:szCs w:val="32"/>
          <w:rtl/>
        </w:rPr>
        <w:t>11- كُتاب الشيخ العشري بشعب عامر.</w:t>
      </w:r>
    </w:p>
    <w:p w:rsidR="00E71FF4" w:rsidRDefault="00E71FF4" w:rsidP="00E71FF4">
      <w:pPr>
        <w:spacing w:after="0" w:line="240" w:lineRule="auto"/>
        <w:ind w:left="566"/>
        <w:jc w:val="both"/>
        <w:rPr>
          <w:rFonts w:cs="AL-Mohanad Bold" w:hint="cs"/>
          <w:sz w:val="32"/>
          <w:szCs w:val="32"/>
          <w:rtl/>
        </w:rPr>
      </w:pPr>
      <w:r>
        <w:rPr>
          <w:rFonts w:cs="AL-Mohanad Bold" w:hint="cs"/>
          <w:sz w:val="32"/>
          <w:szCs w:val="32"/>
          <w:rtl/>
        </w:rPr>
        <w:t>12- كُتاب الشيخ أحمد العجيمي بحي الشامية.</w:t>
      </w:r>
    </w:p>
    <w:p w:rsidR="00E71FF4" w:rsidRDefault="00E71FF4" w:rsidP="00E71FF4">
      <w:pPr>
        <w:spacing w:after="0" w:line="240" w:lineRule="auto"/>
        <w:ind w:left="566"/>
        <w:jc w:val="both"/>
        <w:rPr>
          <w:rFonts w:cs="AL-Mohanad Bold" w:hint="cs"/>
          <w:sz w:val="32"/>
          <w:szCs w:val="32"/>
          <w:rtl/>
        </w:rPr>
      </w:pPr>
      <w:r>
        <w:rPr>
          <w:rFonts w:cs="AL-Mohanad Bold" w:hint="cs"/>
          <w:sz w:val="32"/>
          <w:szCs w:val="32"/>
          <w:rtl/>
        </w:rPr>
        <w:lastRenderedPageBreak/>
        <w:t>13- كُتاب الشيخ عبد الحي غندورة بحارة الباب.</w:t>
      </w:r>
    </w:p>
    <w:p w:rsidR="00E71FF4" w:rsidRDefault="00E71FF4" w:rsidP="00E71FF4">
      <w:pPr>
        <w:spacing w:after="0" w:line="240" w:lineRule="auto"/>
        <w:ind w:left="566"/>
        <w:jc w:val="both"/>
        <w:rPr>
          <w:rFonts w:cs="AL-Mohanad Bold" w:hint="cs"/>
          <w:sz w:val="32"/>
          <w:szCs w:val="32"/>
          <w:rtl/>
        </w:rPr>
      </w:pPr>
      <w:r>
        <w:rPr>
          <w:rFonts w:cs="AL-Mohanad Bold" w:hint="cs"/>
          <w:sz w:val="32"/>
          <w:szCs w:val="32"/>
          <w:rtl/>
        </w:rPr>
        <w:t>14- كُتاب الشيخ إبراهيم فودة بأجياد.</w:t>
      </w:r>
    </w:p>
    <w:p w:rsidR="00E71FF4" w:rsidRDefault="00E71FF4" w:rsidP="00E71FF4">
      <w:pPr>
        <w:spacing w:after="0" w:line="240" w:lineRule="auto"/>
        <w:ind w:left="566"/>
        <w:jc w:val="both"/>
        <w:rPr>
          <w:rFonts w:cs="AL-Mohanad Bold" w:hint="cs"/>
          <w:sz w:val="32"/>
          <w:szCs w:val="32"/>
          <w:rtl/>
        </w:rPr>
      </w:pPr>
      <w:r>
        <w:rPr>
          <w:rFonts w:cs="AL-Mohanad Bold" w:hint="cs"/>
          <w:sz w:val="32"/>
          <w:szCs w:val="32"/>
          <w:rtl/>
        </w:rPr>
        <w:t>15- كُتاب الشيخ خزيم المدعى.</w:t>
      </w:r>
    </w:p>
    <w:p w:rsidR="00E71FF4" w:rsidRDefault="00E71FF4" w:rsidP="00E71FF4">
      <w:pPr>
        <w:spacing w:after="0" w:line="240" w:lineRule="auto"/>
        <w:ind w:left="566"/>
        <w:jc w:val="both"/>
        <w:rPr>
          <w:rFonts w:cs="AL-Mohanad Bold" w:hint="cs"/>
          <w:sz w:val="32"/>
          <w:szCs w:val="32"/>
          <w:rtl/>
        </w:rPr>
      </w:pPr>
      <w:r>
        <w:rPr>
          <w:rFonts w:cs="AL-Mohanad Bold" w:hint="cs"/>
          <w:sz w:val="32"/>
          <w:szCs w:val="32"/>
          <w:rtl/>
        </w:rPr>
        <w:t>16- كُتاب الشيخ أمين الماحي.</w:t>
      </w:r>
    </w:p>
    <w:p w:rsidR="00E71FF4" w:rsidRDefault="00E71FF4" w:rsidP="00E71FF4">
      <w:pPr>
        <w:spacing w:after="0" w:line="240" w:lineRule="auto"/>
        <w:ind w:left="566"/>
        <w:jc w:val="both"/>
        <w:rPr>
          <w:rFonts w:cs="AL-Mohanad Bold" w:hint="cs"/>
          <w:sz w:val="32"/>
          <w:szCs w:val="32"/>
          <w:rtl/>
        </w:rPr>
      </w:pPr>
      <w:r>
        <w:rPr>
          <w:rFonts w:cs="AL-Mohanad Bold" w:hint="cs"/>
          <w:sz w:val="32"/>
          <w:szCs w:val="32"/>
          <w:rtl/>
        </w:rPr>
        <w:t>17- كُتاب الشيخ مصطفى يغمور بالشامية.</w:t>
      </w:r>
    </w:p>
    <w:p w:rsidR="00E71FF4" w:rsidRDefault="00E71FF4" w:rsidP="00E71FF4">
      <w:pPr>
        <w:spacing w:after="0" w:line="240" w:lineRule="auto"/>
        <w:ind w:left="566"/>
        <w:jc w:val="both"/>
        <w:rPr>
          <w:rFonts w:cs="AL-Mohanad Bold" w:hint="cs"/>
          <w:sz w:val="32"/>
          <w:szCs w:val="32"/>
          <w:rtl/>
        </w:rPr>
      </w:pPr>
      <w:r>
        <w:rPr>
          <w:rFonts w:cs="AL-Mohanad Bold" w:hint="cs"/>
          <w:sz w:val="32"/>
          <w:szCs w:val="32"/>
          <w:rtl/>
        </w:rPr>
        <w:t>18- كُتاب الشيخ العناني.</w:t>
      </w:r>
    </w:p>
    <w:p w:rsidR="00E71FF4" w:rsidRDefault="00E71FF4" w:rsidP="00E71FF4">
      <w:pPr>
        <w:spacing w:after="0" w:line="240" w:lineRule="auto"/>
        <w:ind w:left="566"/>
        <w:jc w:val="both"/>
        <w:rPr>
          <w:rFonts w:cs="AL-Mohanad Bold" w:hint="cs"/>
          <w:sz w:val="32"/>
          <w:szCs w:val="32"/>
          <w:rtl/>
        </w:rPr>
      </w:pPr>
      <w:r>
        <w:rPr>
          <w:rFonts w:cs="AL-Mohanad Bold" w:hint="cs"/>
          <w:sz w:val="32"/>
          <w:szCs w:val="32"/>
          <w:rtl/>
        </w:rPr>
        <w:t>19- كُتاب الشيخ عبد الله مجاهد.</w:t>
      </w:r>
    </w:p>
    <w:p w:rsidR="00E71FF4" w:rsidRDefault="00E71FF4" w:rsidP="00E71FF4">
      <w:pPr>
        <w:spacing w:after="0" w:line="240" w:lineRule="auto"/>
        <w:ind w:left="566"/>
        <w:jc w:val="both"/>
        <w:rPr>
          <w:rFonts w:cs="AL-Mohanad Bold" w:hint="cs"/>
          <w:sz w:val="32"/>
          <w:szCs w:val="32"/>
          <w:rtl/>
        </w:rPr>
      </w:pPr>
    </w:p>
    <w:p w:rsidR="00E71FF4" w:rsidRDefault="00E71FF4" w:rsidP="00E71FF4">
      <w:pPr>
        <w:spacing w:after="0" w:line="240" w:lineRule="auto"/>
        <w:jc w:val="both"/>
        <w:rPr>
          <w:rFonts w:cs="AL-Mohanad Bold" w:hint="cs"/>
          <w:b/>
          <w:bCs/>
          <w:sz w:val="36"/>
          <w:szCs w:val="36"/>
          <w:rtl/>
        </w:rPr>
      </w:pPr>
      <w:r>
        <w:rPr>
          <w:rFonts w:cs="AL-Mohanad Bold" w:hint="cs"/>
          <w:b/>
          <w:bCs/>
          <w:sz w:val="36"/>
          <w:szCs w:val="36"/>
          <w:rtl/>
        </w:rPr>
        <w:t>نظام  الكتاتيب:</w:t>
      </w:r>
    </w:p>
    <w:p w:rsidR="00E71FF4" w:rsidRDefault="00E71FF4" w:rsidP="00E71FF4">
      <w:pPr>
        <w:spacing w:after="0" w:line="240" w:lineRule="auto"/>
        <w:ind w:left="-1"/>
        <w:jc w:val="both"/>
        <w:rPr>
          <w:rFonts w:cs="AL-Mohanad Bold" w:hint="cs"/>
          <w:sz w:val="32"/>
          <w:szCs w:val="32"/>
          <w:rtl/>
        </w:rPr>
      </w:pPr>
      <w:r>
        <w:rPr>
          <w:rFonts w:cs="AL-Mohanad Bold" w:hint="cs"/>
          <w:sz w:val="32"/>
          <w:szCs w:val="32"/>
          <w:rtl/>
        </w:rPr>
        <w:t xml:space="preserve">     لا يوجد لوائح أو أنظمة  تنظم العمل في الكتاتيب ولكن  هناك شيئاً متعارفاً عليه تسير بموجبه الكتاتيب وتختلف من كُتاب الى آخر نذكر منها التالي:</w:t>
      </w:r>
    </w:p>
    <w:p w:rsidR="00E71FF4" w:rsidRDefault="00E71FF4" w:rsidP="00E71FF4">
      <w:pPr>
        <w:spacing w:after="0" w:line="240" w:lineRule="auto"/>
        <w:ind w:left="566" w:firstLine="283"/>
        <w:jc w:val="both"/>
        <w:rPr>
          <w:rFonts w:cs="AL-Mohanad Bold" w:hint="cs"/>
          <w:sz w:val="32"/>
          <w:szCs w:val="32"/>
          <w:rtl/>
        </w:rPr>
      </w:pPr>
      <w:r>
        <w:rPr>
          <w:rFonts w:cs="AL-Mohanad Bold" w:hint="cs"/>
          <w:sz w:val="32"/>
          <w:szCs w:val="32"/>
          <w:rtl/>
        </w:rPr>
        <w:t>- يذهب ولي أمر الطالب به إلى الشيخ ويطلب قبول ولده في هذا الكُتاب ثم يقبل الشيخ بشروط منها دفع مبلغ بسيط كل أسبوع وهذا ليس في كل الكتاتيب بل البعض منها.</w:t>
      </w:r>
    </w:p>
    <w:p w:rsidR="00E71FF4" w:rsidRDefault="00E71FF4" w:rsidP="00E71FF4">
      <w:pPr>
        <w:spacing w:after="0" w:line="240" w:lineRule="auto"/>
        <w:ind w:left="566" w:firstLine="283"/>
        <w:jc w:val="both"/>
        <w:rPr>
          <w:rFonts w:cs="AL-Mohanad Bold" w:hint="cs"/>
          <w:sz w:val="32"/>
          <w:szCs w:val="32"/>
          <w:rtl/>
        </w:rPr>
      </w:pPr>
      <w:r>
        <w:rPr>
          <w:rFonts w:cs="AL-Mohanad Bold" w:hint="cs"/>
          <w:sz w:val="32"/>
          <w:szCs w:val="32"/>
          <w:rtl/>
        </w:rPr>
        <w:t>- يجب أن يحضر ولي الأمر لوحاً خشبياً للكتابة عليه.</w:t>
      </w:r>
    </w:p>
    <w:p w:rsidR="00E71FF4" w:rsidRDefault="00E71FF4" w:rsidP="00E71FF4">
      <w:pPr>
        <w:spacing w:after="0" w:line="240" w:lineRule="auto"/>
        <w:ind w:left="566" w:firstLine="283"/>
        <w:jc w:val="both"/>
        <w:rPr>
          <w:rFonts w:cs="AL-Mohanad Bold" w:hint="cs"/>
          <w:sz w:val="32"/>
          <w:szCs w:val="32"/>
          <w:rtl/>
        </w:rPr>
      </w:pPr>
      <w:r>
        <w:rPr>
          <w:rFonts w:cs="AL-Mohanad Bold" w:hint="cs"/>
          <w:sz w:val="32"/>
          <w:szCs w:val="32"/>
          <w:rtl/>
        </w:rPr>
        <w:t>- إذا حفظ الطالب جزءاً معيناً من القرآن فإنه يجب على ولي أمره إحضار بعض الحلاوة لتوزيعها على الطلاب.</w:t>
      </w:r>
    </w:p>
    <w:p w:rsidR="00E71FF4" w:rsidRDefault="00E71FF4" w:rsidP="00E71FF4">
      <w:pPr>
        <w:spacing w:after="0" w:line="240" w:lineRule="auto"/>
        <w:ind w:left="566" w:firstLine="283"/>
        <w:jc w:val="both"/>
        <w:rPr>
          <w:rFonts w:cs="AL-Mohanad Bold" w:hint="cs"/>
          <w:sz w:val="32"/>
          <w:szCs w:val="32"/>
          <w:rtl/>
        </w:rPr>
      </w:pPr>
      <w:r>
        <w:rPr>
          <w:rFonts w:cs="AL-Mohanad Bold" w:hint="cs"/>
          <w:sz w:val="32"/>
          <w:szCs w:val="32"/>
          <w:rtl/>
        </w:rPr>
        <w:t>- يقوم ولي أمر الطالب بعمل وليمة إذا ختم الطالب القرآن الكريم.</w:t>
      </w:r>
    </w:p>
    <w:p w:rsidR="00E71FF4" w:rsidRDefault="00E71FF4" w:rsidP="00E71FF4">
      <w:pPr>
        <w:spacing w:after="0" w:line="240" w:lineRule="auto"/>
        <w:ind w:left="566" w:firstLine="283"/>
        <w:jc w:val="both"/>
        <w:rPr>
          <w:rFonts w:cs="AL-Mohanad Bold" w:hint="cs"/>
          <w:sz w:val="32"/>
          <w:szCs w:val="32"/>
          <w:rtl/>
        </w:rPr>
      </w:pPr>
      <w:r>
        <w:rPr>
          <w:rFonts w:cs="AL-Mohanad Bold" w:hint="cs"/>
          <w:sz w:val="32"/>
          <w:szCs w:val="32"/>
          <w:rtl/>
        </w:rPr>
        <w:t>- لا يوجد سن معين لدخول الطالب الكتاتيب.</w:t>
      </w:r>
    </w:p>
    <w:p w:rsidR="00E71FF4" w:rsidRDefault="00E71FF4" w:rsidP="00E71FF4">
      <w:pPr>
        <w:spacing w:after="0" w:line="240" w:lineRule="auto"/>
        <w:ind w:left="566" w:firstLine="283"/>
        <w:jc w:val="both"/>
        <w:rPr>
          <w:rFonts w:cs="AL-Mohanad Bold" w:hint="cs"/>
          <w:sz w:val="32"/>
          <w:szCs w:val="32"/>
          <w:rtl/>
        </w:rPr>
      </w:pPr>
      <w:r>
        <w:rPr>
          <w:rFonts w:cs="AL-Mohanad Bold" w:hint="cs"/>
          <w:sz w:val="32"/>
          <w:szCs w:val="32"/>
          <w:rtl/>
        </w:rPr>
        <w:t>- الدراسة في الكتاتيب طيلة النهار.</w:t>
      </w:r>
    </w:p>
    <w:p w:rsidR="00E71FF4" w:rsidRDefault="00E71FF4" w:rsidP="00E71FF4">
      <w:pPr>
        <w:spacing w:after="0" w:line="240" w:lineRule="auto"/>
        <w:ind w:left="566" w:firstLine="283"/>
        <w:jc w:val="both"/>
        <w:rPr>
          <w:rFonts w:cs="AL-Mohanad Bold" w:hint="cs"/>
          <w:sz w:val="32"/>
          <w:szCs w:val="32"/>
          <w:rtl/>
        </w:rPr>
      </w:pPr>
      <w:r>
        <w:rPr>
          <w:rFonts w:cs="AL-Mohanad Bold" w:hint="cs"/>
          <w:sz w:val="32"/>
          <w:szCs w:val="32"/>
          <w:rtl/>
        </w:rPr>
        <w:t>- مستوى التحصيل يعتمد على مدى حفظ الطالب أو إلى أين وصل في الحفظ.</w:t>
      </w:r>
    </w:p>
    <w:p w:rsidR="00E71FF4" w:rsidRDefault="00E71FF4" w:rsidP="00E71FF4">
      <w:pPr>
        <w:spacing w:after="0" w:line="240" w:lineRule="auto"/>
        <w:ind w:left="566" w:firstLine="283"/>
        <w:jc w:val="both"/>
        <w:rPr>
          <w:rFonts w:cs="AL-Mohanad Bold" w:hint="cs"/>
          <w:sz w:val="32"/>
          <w:szCs w:val="32"/>
          <w:rtl/>
        </w:rPr>
      </w:pPr>
      <w:r>
        <w:rPr>
          <w:rFonts w:cs="AL-Mohanad Bold" w:hint="cs"/>
          <w:sz w:val="32"/>
          <w:szCs w:val="32"/>
          <w:rtl/>
        </w:rPr>
        <w:t>- لا يوجد مدة محددة للدراسة في الكتاتيب قد تكون سنتين أو خمس أو ست سنوات كحد أعلى.</w:t>
      </w:r>
    </w:p>
    <w:p w:rsidR="00E71FF4" w:rsidRDefault="00E71FF4" w:rsidP="00E71FF4">
      <w:pPr>
        <w:spacing w:after="0" w:line="240" w:lineRule="auto"/>
        <w:ind w:left="566" w:firstLine="283"/>
        <w:jc w:val="both"/>
        <w:rPr>
          <w:rFonts w:cs="AL-Mohanad Bold" w:hint="cs"/>
          <w:sz w:val="32"/>
          <w:szCs w:val="32"/>
          <w:rtl/>
        </w:rPr>
      </w:pPr>
      <w:r>
        <w:rPr>
          <w:rFonts w:cs="AL-Mohanad Bold" w:hint="cs"/>
          <w:sz w:val="32"/>
          <w:szCs w:val="32"/>
          <w:rtl/>
        </w:rPr>
        <w:t>- لا يوجد عطلة إلا يوم الجمعة وأيام العيدين.</w:t>
      </w:r>
    </w:p>
    <w:p w:rsidR="00E71FF4" w:rsidRDefault="00E71FF4" w:rsidP="00E71FF4">
      <w:pPr>
        <w:spacing w:after="0" w:line="240" w:lineRule="auto"/>
        <w:ind w:left="566" w:firstLine="283"/>
        <w:jc w:val="both"/>
        <w:rPr>
          <w:rFonts w:cs="AL-Mohanad Bold" w:hint="cs"/>
          <w:sz w:val="32"/>
          <w:szCs w:val="32"/>
          <w:rtl/>
        </w:rPr>
      </w:pPr>
      <w:r>
        <w:rPr>
          <w:rFonts w:cs="AL-Mohanad Bold" w:hint="cs"/>
          <w:sz w:val="32"/>
          <w:szCs w:val="32"/>
          <w:rtl/>
        </w:rPr>
        <w:t>- الاحتفال عندما يتم الطالب حفظ القرآن الكريم ويسمى (الإصرافة والإقلابة) كما ذكر فيصل مقادمي.</w:t>
      </w:r>
    </w:p>
    <w:p w:rsidR="00E71FF4" w:rsidRDefault="00E71FF4" w:rsidP="00E71FF4">
      <w:pPr>
        <w:spacing w:after="0" w:line="240" w:lineRule="auto"/>
        <w:jc w:val="both"/>
        <w:rPr>
          <w:rFonts w:cs="AL-Mohanad Bold" w:hint="cs"/>
          <w:b/>
          <w:bCs/>
          <w:sz w:val="32"/>
          <w:szCs w:val="32"/>
          <w:rtl/>
        </w:rPr>
      </w:pPr>
      <w:r>
        <w:rPr>
          <w:rFonts w:cs="AL-Mohanad Bold" w:hint="cs"/>
          <w:b/>
          <w:bCs/>
          <w:sz w:val="36"/>
          <w:szCs w:val="36"/>
          <w:rtl/>
        </w:rPr>
        <w:lastRenderedPageBreak/>
        <w:t>و كان هناك كتاتيب نسائية في مكة المكرمة ومن أشهرها: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كُتاب السيدة آشية.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كُتاب الشامية للبنات.</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كُتاب الصولتية للبنات.</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كُتاب الفقيهة فاطمة البغدادية.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كُتاب الأستاذة الهزازية.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كُتاب الأستاذة عائشة معجونية.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وبعض هذه الكتاتيب تحولت إلى مدارس أهلية، من أشهرها حسب تسلسلها التاريخي: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المدرسة المعجونية، المدرسة الهزازية، المدرسة الصولتية</w:t>
      </w:r>
      <w:r>
        <w:rPr>
          <w:rStyle w:val="aa"/>
          <w:rFonts w:cs="AL-Mohanad Bold"/>
          <w:sz w:val="32"/>
          <w:szCs w:val="32"/>
          <w:rtl/>
        </w:rPr>
        <w:footnoteReference w:id="2"/>
      </w:r>
      <w:r>
        <w:rPr>
          <w:rFonts w:cs="AL-Mohanad Bold" w:hint="cs"/>
          <w:sz w:val="32"/>
          <w:szCs w:val="32"/>
          <w:rtl/>
        </w:rPr>
        <w:t xml:space="preserve"> .</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bidi w:val="0"/>
        <w:spacing w:line="240" w:lineRule="auto"/>
        <w:rPr>
          <w:rFonts w:cs="AL-Mohanad Bold" w:hint="cs"/>
          <w:sz w:val="32"/>
          <w:szCs w:val="32"/>
          <w:rtl/>
        </w:rPr>
      </w:pPr>
      <w:r>
        <w:rPr>
          <w:rFonts w:cs="AL-Mohanad Bold" w:hint="cs"/>
          <w:sz w:val="32"/>
          <w:szCs w:val="32"/>
          <w:rtl/>
        </w:rPr>
        <w:br w:type="page"/>
      </w:r>
    </w:p>
    <w:p w:rsidR="00E71FF4" w:rsidRDefault="00E71FF4" w:rsidP="00E71FF4">
      <w:pPr>
        <w:spacing w:after="0" w:line="240" w:lineRule="auto"/>
        <w:jc w:val="both"/>
        <w:rPr>
          <w:rFonts w:cs="AL-Mohanad Bold"/>
          <w:b/>
          <w:bCs/>
          <w:sz w:val="32"/>
          <w:szCs w:val="32"/>
        </w:rPr>
      </w:pPr>
      <w:r>
        <w:rPr>
          <w:rFonts w:cs="AL-Mohanad Bold" w:hint="cs"/>
          <w:b/>
          <w:bCs/>
          <w:sz w:val="36"/>
          <w:szCs w:val="36"/>
          <w:rtl/>
        </w:rPr>
        <w:lastRenderedPageBreak/>
        <w:t>ثالثاً: المدارس الأهلية  قبل العهد السعودي: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1- لعل من أقدم المدارس الأهلية في مكة المكرمة هي مدرسة الأرسوفي:571هـ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xml:space="preserve"> أسسها عبد الله بن محمد الأرسوفي، وموقعها بالغرب من باب العمرة، وكانت تدرس المذهب الشافعي.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2- مدرسة الزنجيلي: 579هـ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أسسها الأمير فخر الدين عثمان بن علي الزنجيلي، موقعها عند باب العمرة, وكانت الدراسة فيها على مذهب الإمام أبي حنيفية.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3- مدرسة ابن الحداد المهدوي: 638هـ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مؤسسها أبو المنصور عبد الحق عبد الرحمن المهدوي، موقعها بالقرب من باب الشبيكة، وكانت الدراسة فيها على مذهب المالكية.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وهناك مدارس حكومية ظهرت في العصر العثماني، وفي عهد الأشراف، ليس هذا مجالاً لذكرها.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4- مدرسة الصولتية: 1292هـ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مؤسسها الشيخ محمد رحمة الله، من كبار العلماء في ذلك الوقت وأحد مدرسي المسجد الحرام.</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رأى عدم وجود مدرسة في مكة المكرمة نظامية وذات دراسة منهجية تعتني بأبناء مكة والمهاجرين إليها. فأيقن حاجة مكة لمدرسة نظامية ولكن ينقصه المال اللازم لإنشائها.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وفي عام 1290هـ (ويقال عام 1289) جاءت لأداء فريضة الحج سيدة هندية تُدعى صولت النساء وهي ليست أميرة كما ذكر الناظر على مدرسة الصولتية الشيخ ماجد رحمة الله، فقد أبدت رغبة في بناء رباط بمكة، وكان زوج ابنتها على اتصال مستمر بالشيخ رحمة الله، فلما عُرضت رغبة صولت النساء على الشيخ أوضح له أن بمكة العديد من الأربطة، ولا ينقص مكة سوى مدرسة تعني بتعليم أبناء المسلمين فلما عرضت الفكرة على صولت النساء بادرت إلى قبولها ودفع الأموال اللازمة لهذا المشروع الخيري فاشترى الشيخ رحمة الله قطعة أرض بحارة الباب وبنى أول بناية للمدرسة وكمل البناء عام 1292هـ وسميت المدرسة الصولتية نسبة إلى المحسنة المتبرعة.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lastRenderedPageBreak/>
        <w:t>فتوسعت المدرسة فأصبح لها عدة بنايات ففي عام 1302هـ ابتدأ بتشييد مسجد للمدرسة، وكان مقراً لقسم الحفاظ سابقاً ثم إضافة مبنى آخر عام 1324هـ..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للمدرسة قسم داخلي يسكن الطلاب المحتاجون للسكن، ويشتمل على عدة غرف يأوي إليها الطلاب في أوقات غير الدراسة ويقدم لهم الماء والكهرباء وبعض الأدوات المنزلية الضرورية مجاناً.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كما أن للمدرسة مسجداً بجوارها يصلي فيه المقيمون بالقسم الداخلي وطلاب المدرسة ومن بجوارها من السكان بصفة عامة.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للمدرسة مكتبة علمية، وهذه المكتبة هي نواة مكتبة الشيخ رحمة الله (المؤسس) وتضم مجموعة من الكتب القديمة النادرة والمخطوطات ويرتادها الطلاب في غير أوقات الدراسة، وتقدم لهم الكتب العلمية للقراءة وللاستعارة.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لقد أنشىء في عهد المؤسس ثلاثة فروع للمدرسة الصولتية في أجياد والمسفلة والهجلة.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وبعد أن تخرج على يد الشيخ علماء كبار قاموا بتأسيس مدارس أهلية بمكة المكرمة منهم الشيخ عبد الحق قارئ الذي أسس المدرسة الفخرية، والشيخ عبد الخالق البنغالي الذي أسس المدرسة الإسلامية المعروفة بدار الفائزين. كما أسس الشيخ محمد حسين خياط المدرسة الخيرية.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من هنا يتضح مستوى التعليم العالي لخريجي المدرسة الصولتية، حيث إن خريجيها كانوا يعتبرون علماء، يحق لهم التدريس في المسجد الحرام، كما يحق لهم فتح مدرسة لتعليم أبناء المسلمين.</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المدرسة الصولتية ليست على نمط مدارس المرحلة الواحدة كما هو معروف، لكنها تضع مراحل مختلفة تعني بتعليم الفرد من طفولته وحتى يتخرج منها وهو على قدر كبير من العلم والمعرفة.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ونظام الدراسة في المدرسة مر بعدة فترات وهي كما يلي: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1- الفترة من عام 1292هـ حتى عام 1325هـ: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لم تكن فصول دراسية، بل إن كل طالب كان يُختبر من قبل مدرسين، وتقدر له الكتب المناسبة على ضوء ما لديه من مقدرة ومعلومات أي أنه كان هناك عدة مستويات في كل من الموضوعات التي تدرس بالمدرسة.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فكان بإمكان الطالب أن يلتحق بإحدى الأقسام التالية:</w:t>
      </w:r>
    </w:p>
    <w:p w:rsidR="00E71FF4" w:rsidRDefault="00E71FF4" w:rsidP="00E71FF4">
      <w:pPr>
        <w:spacing w:after="0" w:line="240" w:lineRule="auto"/>
        <w:ind w:left="707" w:firstLine="425"/>
        <w:jc w:val="both"/>
        <w:rPr>
          <w:rFonts w:cs="AL-Mohanad Bold" w:hint="cs"/>
          <w:sz w:val="32"/>
          <w:szCs w:val="32"/>
          <w:rtl/>
        </w:rPr>
      </w:pPr>
      <w:r>
        <w:rPr>
          <w:rFonts w:cs="AL-Mohanad Bold" w:hint="cs"/>
          <w:sz w:val="32"/>
          <w:szCs w:val="32"/>
          <w:rtl/>
        </w:rPr>
        <w:lastRenderedPageBreak/>
        <w:t>قسم العلوم العربية والدينية.</w:t>
      </w:r>
    </w:p>
    <w:p w:rsidR="00E71FF4" w:rsidRDefault="00E71FF4" w:rsidP="00E71FF4">
      <w:pPr>
        <w:spacing w:after="0" w:line="240" w:lineRule="auto"/>
        <w:ind w:left="707" w:firstLine="425"/>
        <w:jc w:val="both"/>
        <w:rPr>
          <w:rFonts w:cs="AL-Mohanad Bold" w:hint="cs"/>
          <w:sz w:val="32"/>
          <w:szCs w:val="32"/>
          <w:rtl/>
        </w:rPr>
      </w:pPr>
      <w:r>
        <w:rPr>
          <w:rFonts w:cs="AL-Mohanad Bold" w:hint="cs"/>
          <w:sz w:val="32"/>
          <w:szCs w:val="32"/>
          <w:rtl/>
        </w:rPr>
        <w:t>قسم تحفيظ القرآن الكريم.</w:t>
      </w:r>
    </w:p>
    <w:p w:rsidR="00E71FF4" w:rsidRDefault="00E71FF4" w:rsidP="00E71FF4">
      <w:pPr>
        <w:spacing w:after="0" w:line="240" w:lineRule="auto"/>
        <w:ind w:left="707" w:firstLine="425"/>
        <w:jc w:val="both"/>
        <w:rPr>
          <w:rFonts w:cs="AL-Mohanad Bold" w:hint="cs"/>
          <w:sz w:val="32"/>
          <w:szCs w:val="32"/>
          <w:rtl/>
        </w:rPr>
      </w:pPr>
      <w:r>
        <w:rPr>
          <w:rFonts w:cs="AL-Mohanad Bold" w:hint="cs"/>
          <w:sz w:val="32"/>
          <w:szCs w:val="32"/>
          <w:rtl/>
        </w:rPr>
        <w:t>قسم تعليم القرآن.</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يقول الدكتور عبد الله الزيد عن هذا النظام في الصولتية: إن كل تلميذ يعامل حسب مقدرته الذاتية.. مجموعة تلاميذ يمكن أن يلتحقوا بها في وقت واحد، ولكن ما إن يمر وقت قصير حتى يتمايزوا في مستوياتهم في حدود المنهاج المقرر، ويقول:(لعل هذا النظام العريق قد سبق لفكرة نظام الساعات المعتمدة التي تأخذ بها الجامعات الآن.).</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2- الفترة الثانية من عام 1325هـ حتى عام 1363هـ: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في هذه الفترة أحدث نظام الفصول الدراسية في المدرسة ابتداء من عام 1325هـ وأصبح بالمدرسة الأقسام التالية:</w:t>
      </w:r>
    </w:p>
    <w:p w:rsidR="00E71FF4" w:rsidRDefault="00E71FF4" w:rsidP="00E71FF4">
      <w:pPr>
        <w:spacing w:after="0" w:line="240" w:lineRule="auto"/>
        <w:ind w:left="566" w:firstLine="425"/>
        <w:jc w:val="both"/>
        <w:rPr>
          <w:rFonts w:cs="AL-Mohanad Bold" w:hint="cs"/>
          <w:sz w:val="32"/>
          <w:szCs w:val="32"/>
          <w:rtl/>
        </w:rPr>
      </w:pPr>
      <w:r>
        <w:rPr>
          <w:rFonts w:cs="AL-Mohanad Bold" w:hint="cs"/>
          <w:sz w:val="32"/>
          <w:szCs w:val="32"/>
          <w:rtl/>
        </w:rPr>
        <w:t>1- القسم التحضيري، ومدة الدراسة به أربع سنوات.</w:t>
      </w:r>
    </w:p>
    <w:p w:rsidR="00E71FF4" w:rsidRDefault="00E71FF4" w:rsidP="00E71FF4">
      <w:pPr>
        <w:spacing w:after="0" w:line="240" w:lineRule="auto"/>
        <w:ind w:left="566" w:firstLine="425"/>
        <w:jc w:val="both"/>
        <w:rPr>
          <w:rFonts w:cs="AL-Mohanad Bold" w:hint="cs"/>
          <w:sz w:val="32"/>
          <w:szCs w:val="32"/>
          <w:rtl/>
        </w:rPr>
      </w:pPr>
      <w:r>
        <w:rPr>
          <w:rFonts w:cs="AL-Mohanad Bold" w:hint="cs"/>
          <w:sz w:val="32"/>
          <w:szCs w:val="32"/>
          <w:rtl/>
        </w:rPr>
        <w:t>2- القسم الابتدائي، ومدة الدراسة به أربع سنوات.</w:t>
      </w:r>
    </w:p>
    <w:p w:rsidR="00E71FF4" w:rsidRDefault="00E71FF4" w:rsidP="00E71FF4">
      <w:pPr>
        <w:spacing w:after="0" w:line="240" w:lineRule="auto"/>
        <w:ind w:left="566" w:firstLine="425"/>
        <w:jc w:val="both"/>
        <w:rPr>
          <w:rFonts w:cs="AL-Mohanad Bold" w:hint="cs"/>
          <w:sz w:val="32"/>
          <w:szCs w:val="32"/>
          <w:rtl/>
        </w:rPr>
      </w:pPr>
      <w:r>
        <w:rPr>
          <w:rFonts w:cs="AL-Mohanad Bold" w:hint="cs"/>
          <w:sz w:val="32"/>
          <w:szCs w:val="32"/>
          <w:rtl/>
        </w:rPr>
        <w:t>3- القسم الثانوي، ومدة الدراسة به أربع سنوات.</w:t>
      </w:r>
    </w:p>
    <w:p w:rsidR="00E71FF4" w:rsidRDefault="00E71FF4" w:rsidP="00E71FF4">
      <w:pPr>
        <w:spacing w:after="0" w:line="240" w:lineRule="auto"/>
        <w:ind w:left="566" w:firstLine="425"/>
        <w:jc w:val="both"/>
        <w:rPr>
          <w:rFonts w:cs="AL-Mohanad Bold" w:hint="cs"/>
          <w:sz w:val="32"/>
          <w:szCs w:val="32"/>
          <w:rtl/>
        </w:rPr>
      </w:pPr>
      <w:r>
        <w:rPr>
          <w:rFonts w:cs="AL-Mohanad Bold" w:hint="cs"/>
          <w:sz w:val="32"/>
          <w:szCs w:val="32"/>
          <w:rtl/>
        </w:rPr>
        <w:t xml:space="preserve">4- القسم العالي، ومدة الدراسة به سنتان. </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هذه الأقسام عبارة عن مراحل، تعادل تقريباً المراحل في المدارس الحكومية، فالمرحلة التحضيرية تعادل المدرسة الابتدائية، والمرحلة الابتدائية تعادل المدرسة المتوسطة، والمرحلة الثانوية تعادل المدرسة الثانوية، والمرحلة العالية تعادل الجامعة، مع فارق في عدد السنين في كل مرحلة في المدرسة الصولتية ومقابلها في المدرسة الحكومية.</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3- الفترة الثالثة من عام 1383هـ حتى عام 1391هـ :</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استمر نظام الدراسة في المدرسة على ما كان عليه خلال الفترة السابقة حيث ألغيت المرحلة التحضيرية، وأصبحت الدراسة في المدرسة تضم المراحل التالية: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1- المرحلة الابتدائية: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xml:space="preserve">تسمى هذه المرحلة قسم القرآن الكريم، والأساس فيه ختم القرآن الكريم نظراً وغيباً، مع تدريس كل المواد المقررة في منهج وزارة المعارف، ومدة الدراسة فيها أربع </w:t>
      </w:r>
      <w:r>
        <w:rPr>
          <w:rFonts w:cs="AL-Mohanad Bold" w:hint="cs"/>
          <w:sz w:val="32"/>
          <w:szCs w:val="32"/>
          <w:rtl/>
        </w:rPr>
        <w:lastRenderedPageBreak/>
        <w:t>سنوات، ويمكن لخريج هذا القسم الالتحاق بالسنة الخامسة الابتدائية في المدارس الحكومية.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2- المرحلة الثانوية: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مدة الدراسة في هذه المرحلة أربع سنوات يدرس فيها الطالب مواد مختلفة بمعدل (36) حصة في الأسبوع ومناهج هذه المرحلة تختلف عن منهج وزارة المعارف.</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3- المرحلة العالية: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مدة الدراسة فيها سنتان، ويدرس فيها مواد مختلفة عن مقررات وزارة المعارف بمعدل (36) حصة في الأسبوع.</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5- المدرسة الفخرية: 1298هـ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قام بتأسيس هذه المدرسة الشيخ عبد الحق قاري، وهو أحد الوافدين على مكة المكرمة من الهند وكان يتقن اللغة العربية وآدابها، وكان للشيخ عبد الحق عام 1295هـ قبل تأسيس المدرسة الفخرية كتاب عند (باب إبراهيم) وكان من الكتاتيب الراقية ويسمى (كُتاب عبدالحق).</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وكان الإنفاق على الكُتاب من إعانات بعض الحجاج  وأولياء أمور الطلبة، ففكر الشيخ في أن يجعل للكتاب مورداً ثابتاً، فسافر إلى الهند، وسعي عند بعض أمرائها إلى تخصيص رواتب شهرية، فنجح في مهمته وبعد عودته زاد من تنظيم كُتابه، حوله إلى مدرسة، وسماها (المدرسة الفخرية العثمانية) عام 1298هـ فالفخرية إشارة إلى أن التعليم بها كان مجاناً فخرياً، والعثمانية نسبة إلى اسم الأمير  الهندي الذي ساهم في تقديم المساعدات المالية للمدرسة وهو أحد حكام حيدر آباد واسمه عثمان.</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وكان يقوم بإدارتها المؤسس الشيخ عبد الحق، وعندما عجز عن القيام بإدارة المدرسة طلب من الشيخ إسحاق قارئ البكري مساعدته، والذي تولى إدارة المدرسة بعد وفاة مؤسسها.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فقام الشيخ إسحاق بعد توليه إدارة المدرسة بالسفر إلى الهند لتثبيت المخصصات من أمراء الهند وأغنيائها وزيادة هذه المخصصات وقد وفق إلى حد ما في مهمته هذه.</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وبعد عودته بدا في التوسع، ثم حاول إنشاء فروع للمدرسة في أحياء مكة، وبدأ بحي الفلق وأجياد السد.</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lastRenderedPageBreak/>
        <w:t>وقد بلغ عدد طلبة المدرسة عام 1340هـ ما يقرب من (850) طالباً موزعين على الفروع الثلاثة كما يلي:</w:t>
      </w:r>
    </w:p>
    <w:p w:rsidR="00E71FF4" w:rsidRDefault="00E71FF4" w:rsidP="00E71FF4">
      <w:pPr>
        <w:spacing w:after="0" w:line="240" w:lineRule="auto"/>
        <w:ind w:left="707" w:firstLine="425"/>
        <w:jc w:val="both"/>
        <w:rPr>
          <w:rFonts w:cs="AL-Mohanad Bold" w:hint="cs"/>
          <w:sz w:val="32"/>
          <w:szCs w:val="32"/>
          <w:rtl/>
        </w:rPr>
      </w:pPr>
      <w:r>
        <w:rPr>
          <w:rFonts w:cs="AL-Mohanad Bold" w:hint="cs"/>
          <w:sz w:val="32"/>
          <w:szCs w:val="32"/>
          <w:rtl/>
        </w:rPr>
        <w:t>1- طلبة فرع الفلق، وعددهم 200 طالب.</w:t>
      </w:r>
    </w:p>
    <w:p w:rsidR="00E71FF4" w:rsidRDefault="00E71FF4" w:rsidP="00E71FF4">
      <w:pPr>
        <w:spacing w:after="0" w:line="240" w:lineRule="auto"/>
        <w:ind w:left="707" w:firstLine="425"/>
        <w:jc w:val="both"/>
        <w:rPr>
          <w:rFonts w:cs="AL-Mohanad Bold" w:hint="cs"/>
          <w:sz w:val="32"/>
          <w:szCs w:val="32"/>
          <w:rtl/>
        </w:rPr>
      </w:pPr>
      <w:r>
        <w:rPr>
          <w:rFonts w:cs="AL-Mohanad Bold" w:hint="cs"/>
          <w:sz w:val="32"/>
          <w:szCs w:val="32"/>
          <w:rtl/>
        </w:rPr>
        <w:t>2- طلبة فرع أجياد، وعددهم 300 طالب.</w:t>
      </w:r>
    </w:p>
    <w:p w:rsidR="00E71FF4" w:rsidRDefault="00E71FF4" w:rsidP="00E71FF4">
      <w:pPr>
        <w:spacing w:after="0" w:line="240" w:lineRule="auto"/>
        <w:ind w:left="707" w:firstLine="425"/>
        <w:jc w:val="both"/>
        <w:rPr>
          <w:rFonts w:cs="AL-Mohanad Bold" w:hint="cs"/>
          <w:sz w:val="32"/>
          <w:szCs w:val="32"/>
          <w:rtl/>
        </w:rPr>
      </w:pPr>
      <w:r>
        <w:rPr>
          <w:rFonts w:cs="AL-Mohanad Bold" w:hint="cs"/>
          <w:sz w:val="32"/>
          <w:szCs w:val="32"/>
          <w:rtl/>
        </w:rPr>
        <w:t>3- طلبة فرع باب إبراهيم وعددهم 350 طالب.</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وكانت المدرسة تحتوي على المرحلتين التحضيرية والابتدائية، وقسما لتحفيظ القرآن الكريم، كما حاول أن يجعل بالمدرسة أقساماً صناعية وبالفعل أسس معملاً للخياطة والحفر على الخشب وبعض الصناعات الأخرى.</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يقول الأستاذ عبد الرحمن صباغ وهو أحد طلاب المدرسة الفخرية ومدرسيها:(لقد تخرجت من المدرسة الفخرية بالشهادة الابتدائية، وهي في ذروة تطورها على عهد الحسين، ثم تعينت بها مدرساً نصف اليوم، وطلبت دروساً إضافية للتقوية في التفسير والحديث والفقه وأصوله وتحسين الخط وعلوم اللغة العربية وآدابها في النصف الآخر من النهار، ويقول: وفي العام الدراسي الثاني تعينت مدرساً في القسم الابتدائي لتدريس الإملاء والجغرافيا والتاريخ والحساب والهندسة والفقه الشافعي).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المدرسة الفخرية عام 1391/1392هـ: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في بداية هذا العام افتتح في المدرسة الصف الخامس الابتدائي وأصبحت تضم جميع صفوف المرحلة الابتدائية ما عدا الصف السادس، وهي تسير في مناهجها حسب مناهج وزارة المعارف.</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المدرسة الفخرية من عام 1392 وحتى عام 1303هـ: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لقد تطورت المدرسة الفخرية خلال هذه الفترة تطوراً كبيراً عما كانت عليه في عام 1392هـ وانتقلت من مبناها القديم (الوقف) إلى مبنى مجاور له حديث مستأجر وأصبحت في عام 1401-1402هـ تضم جميع صفوف المرحلة الابتدائية وأيضاً الصف الأول والثاني متوسط وبلغ عدد طلابها في المرحلتين (236) طالباً موزعين على (10) فصول.</w:t>
      </w:r>
    </w:p>
    <w:p w:rsidR="00E71FF4" w:rsidRDefault="00E71FF4" w:rsidP="00E71FF4">
      <w:pPr>
        <w:spacing w:after="0" w:line="240" w:lineRule="auto"/>
        <w:jc w:val="both"/>
        <w:rPr>
          <w:rFonts w:cs="AL-Mohanad Bold" w:hint="cs"/>
          <w:sz w:val="32"/>
          <w:szCs w:val="32"/>
          <w:rtl/>
        </w:rPr>
      </w:pPr>
      <w:r>
        <w:rPr>
          <w:rFonts w:cs="AL-Mohanad Bold" w:hint="cs"/>
          <w:sz w:val="32"/>
          <w:szCs w:val="32"/>
          <w:rtl/>
        </w:rPr>
        <w:t>المرحلة الابتدائية:</w:t>
      </w:r>
    </w:p>
    <w:tbl>
      <w:tblPr>
        <w:tblStyle w:val="ac"/>
        <w:bidiVisual/>
        <w:tblW w:w="0" w:type="auto"/>
        <w:tblInd w:w="-1" w:type="dxa"/>
        <w:tblLook w:val="04A0"/>
      </w:tblPr>
      <w:tblGrid>
        <w:gridCol w:w="588"/>
        <w:gridCol w:w="631"/>
        <w:gridCol w:w="588"/>
        <w:gridCol w:w="631"/>
        <w:gridCol w:w="587"/>
        <w:gridCol w:w="630"/>
        <w:gridCol w:w="587"/>
        <w:gridCol w:w="630"/>
        <w:gridCol w:w="587"/>
        <w:gridCol w:w="630"/>
        <w:gridCol w:w="587"/>
        <w:gridCol w:w="630"/>
        <w:gridCol w:w="587"/>
        <w:gridCol w:w="630"/>
      </w:tblGrid>
      <w:tr w:rsidR="00E71FF4" w:rsidTr="00E71FF4">
        <w:tc>
          <w:tcPr>
            <w:tcW w:w="13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الصف الأول</w:t>
            </w:r>
          </w:p>
        </w:tc>
        <w:tc>
          <w:tcPr>
            <w:tcW w:w="13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الصف الثاني</w:t>
            </w:r>
          </w:p>
        </w:tc>
        <w:tc>
          <w:tcPr>
            <w:tcW w:w="13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الصف الثالث</w:t>
            </w:r>
          </w:p>
        </w:tc>
        <w:tc>
          <w:tcPr>
            <w:tcW w:w="13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الصف الرابع</w:t>
            </w:r>
          </w:p>
        </w:tc>
        <w:tc>
          <w:tcPr>
            <w:tcW w:w="14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الصف الخامس</w:t>
            </w:r>
          </w:p>
        </w:tc>
        <w:tc>
          <w:tcPr>
            <w:tcW w:w="147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الصف السادس</w:t>
            </w:r>
          </w:p>
        </w:tc>
        <w:tc>
          <w:tcPr>
            <w:tcW w:w="15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المجموع</w:t>
            </w:r>
          </w:p>
        </w:tc>
      </w:tr>
      <w:tr w:rsidR="00E71FF4" w:rsidTr="00E71FF4">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فصل</w:t>
            </w:r>
          </w:p>
        </w:tc>
        <w:tc>
          <w:tcPr>
            <w:tcW w:w="6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طالب</w:t>
            </w:r>
          </w:p>
        </w:tc>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فصل</w:t>
            </w:r>
          </w:p>
        </w:tc>
        <w:tc>
          <w:tcPr>
            <w:tcW w:w="6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طالب</w:t>
            </w:r>
          </w:p>
        </w:tc>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فصل</w:t>
            </w:r>
          </w:p>
        </w:tc>
        <w:tc>
          <w:tcPr>
            <w:tcW w:w="6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طالب</w:t>
            </w:r>
          </w:p>
        </w:tc>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فصل</w:t>
            </w:r>
          </w:p>
        </w:tc>
        <w:tc>
          <w:tcPr>
            <w:tcW w:w="6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طالب</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فصل</w:t>
            </w:r>
          </w:p>
        </w:tc>
        <w:tc>
          <w:tcPr>
            <w:tcW w:w="6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طالب</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فصل</w:t>
            </w:r>
          </w:p>
        </w:tc>
        <w:tc>
          <w:tcPr>
            <w:tcW w:w="6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طالب</w:t>
            </w:r>
          </w:p>
        </w:tc>
        <w:tc>
          <w:tcPr>
            <w:tcW w:w="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فصل</w:t>
            </w:r>
          </w:p>
        </w:tc>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طالب</w:t>
            </w:r>
          </w:p>
        </w:tc>
      </w:tr>
      <w:tr w:rsidR="00E71FF4" w:rsidTr="00E71FF4">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lastRenderedPageBreak/>
              <w:t>1</w:t>
            </w:r>
          </w:p>
        </w:tc>
        <w:tc>
          <w:tcPr>
            <w:tcW w:w="6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22</w:t>
            </w:r>
          </w:p>
        </w:tc>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1</w:t>
            </w:r>
          </w:p>
        </w:tc>
        <w:tc>
          <w:tcPr>
            <w:tcW w:w="6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33</w:t>
            </w:r>
          </w:p>
        </w:tc>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1</w:t>
            </w:r>
          </w:p>
        </w:tc>
        <w:tc>
          <w:tcPr>
            <w:tcW w:w="6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30</w:t>
            </w:r>
          </w:p>
        </w:tc>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1</w:t>
            </w:r>
          </w:p>
        </w:tc>
        <w:tc>
          <w:tcPr>
            <w:tcW w:w="6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36</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1</w:t>
            </w:r>
          </w:p>
        </w:tc>
        <w:tc>
          <w:tcPr>
            <w:tcW w:w="6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20</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1</w:t>
            </w:r>
          </w:p>
        </w:tc>
        <w:tc>
          <w:tcPr>
            <w:tcW w:w="6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16</w:t>
            </w:r>
          </w:p>
        </w:tc>
        <w:tc>
          <w:tcPr>
            <w:tcW w:w="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6</w:t>
            </w:r>
          </w:p>
        </w:tc>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24"/>
                <w:szCs w:val="24"/>
              </w:rPr>
            </w:pPr>
            <w:r>
              <w:rPr>
                <w:rFonts w:cs="AL-Mohanad Bold" w:hint="cs"/>
                <w:sz w:val="24"/>
                <w:szCs w:val="24"/>
                <w:rtl/>
              </w:rPr>
              <w:t>157</w:t>
            </w:r>
          </w:p>
        </w:tc>
      </w:tr>
    </w:tbl>
    <w:p w:rsidR="00E71FF4" w:rsidRDefault="00E71FF4" w:rsidP="00E71FF4">
      <w:pPr>
        <w:spacing w:after="0" w:line="240" w:lineRule="auto"/>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المرحلة المتوسطة:</w:t>
      </w:r>
    </w:p>
    <w:tbl>
      <w:tblPr>
        <w:tblStyle w:val="ac"/>
        <w:bidiVisual/>
        <w:tblW w:w="0" w:type="auto"/>
        <w:jc w:val="center"/>
        <w:tblInd w:w="-1" w:type="dxa"/>
        <w:tblLook w:val="04A0"/>
      </w:tblPr>
      <w:tblGrid>
        <w:gridCol w:w="719"/>
        <w:gridCol w:w="779"/>
        <w:gridCol w:w="719"/>
        <w:gridCol w:w="779"/>
        <w:gridCol w:w="719"/>
        <w:gridCol w:w="779"/>
        <w:gridCol w:w="917"/>
        <w:gridCol w:w="779"/>
      </w:tblGrid>
      <w:tr w:rsidR="00E71FF4" w:rsidTr="00E71FF4">
        <w:trPr>
          <w:jc w:val="center"/>
        </w:trPr>
        <w:tc>
          <w:tcPr>
            <w:tcW w:w="13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الصف الأول</w:t>
            </w:r>
          </w:p>
        </w:tc>
        <w:tc>
          <w:tcPr>
            <w:tcW w:w="13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الصف الثاني</w:t>
            </w:r>
          </w:p>
        </w:tc>
        <w:tc>
          <w:tcPr>
            <w:tcW w:w="13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الصف الثالث</w:t>
            </w:r>
          </w:p>
        </w:tc>
        <w:tc>
          <w:tcPr>
            <w:tcW w:w="15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المجموع</w:t>
            </w:r>
          </w:p>
        </w:tc>
      </w:tr>
      <w:tr w:rsidR="00E71FF4" w:rsidTr="00E71FF4">
        <w:trPr>
          <w:jc w:val="center"/>
        </w:trPr>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فصل</w:t>
            </w:r>
          </w:p>
        </w:tc>
        <w:tc>
          <w:tcPr>
            <w:tcW w:w="6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طالب</w:t>
            </w:r>
          </w:p>
        </w:tc>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فصل</w:t>
            </w:r>
          </w:p>
        </w:tc>
        <w:tc>
          <w:tcPr>
            <w:tcW w:w="6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طالب</w:t>
            </w:r>
          </w:p>
        </w:tc>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فصل</w:t>
            </w:r>
          </w:p>
        </w:tc>
        <w:tc>
          <w:tcPr>
            <w:tcW w:w="6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طالب</w:t>
            </w:r>
          </w:p>
        </w:tc>
        <w:tc>
          <w:tcPr>
            <w:tcW w:w="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فصل</w:t>
            </w:r>
          </w:p>
        </w:tc>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طالب</w:t>
            </w:r>
          </w:p>
        </w:tc>
      </w:tr>
      <w:tr w:rsidR="00E71FF4" w:rsidTr="00E71FF4">
        <w:trPr>
          <w:jc w:val="center"/>
        </w:trPr>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2</w:t>
            </w:r>
          </w:p>
        </w:tc>
        <w:tc>
          <w:tcPr>
            <w:tcW w:w="6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41</w:t>
            </w:r>
          </w:p>
        </w:tc>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2</w:t>
            </w:r>
          </w:p>
        </w:tc>
        <w:tc>
          <w:tcPr>
            <w:tcW w:w="6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38</w:t>
            </w:r>
          </w:p>
        </w:tc>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w:t>
            </w:r>
          </w:p>
        </w:tc>
        <w:tc>
          <w:tcPr>
            <w:tcW w:w="6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w:t>
            </w:r>
          </w:p>
        </w:tc>
        <w:tc>
          <w:tcPr>
            <w:tcW w:w="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4</w:t>
            </w:r>
          </w:p>
        </w:tc>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79</w:t>
            </w:r>
          </w:p>
        </w:tc>
      </w:tr>
    </w:tbl>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وفي 17/12/1403 هـ صدر قرار وزارة المعارف بقفل المدرسة لعجزها عن تأدية رسالتها.</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6- مدرسة دار الفائزين (1304هـ):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هي ثالث مدرسة أهلية حديثة أُسست في مكة المكرمة وذلك في عام 1304هـ حيث سبقتها المدرسة الصولتية ثم المدرسة الفخرية العثمانية وأسسها الشيخ المولوي عبد الخالق بن محمد بن حسين إسلام أيادي البنقالي وأوقف لها أوقافاً تعني بحاجاتها، وسماها المدرسة الإسلامية، ثم تغير بعد ذلك إلى دار الفائزين.</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كان عدد الطلاب فيها آنذاك ما لا يقل عن عشرين طالباً، وعدد معلميها لا يقل عن اثنين أو ثلاثة، ولم يكن هناك مناهج دراسية منظمة وإنما اجتهادات من مؤسسها.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وبعد وفاة الشيخ آلت النظارة على المدرسة إلى ابنه محمد الذي أهملها، فوقف له أهل الخير من أصدقاء والده حتى أجبر على تركها فآلت النظارة إلى الشيخ/عبد الستار أبو طالب من آل الميمني، وعين الأستاذ/ عباس عبد الجبار مديراً لها فأخذت المدرسة في التقدم والتطور، ثم خلفه الأستاذ/محمد بن سعيد جان فزاد تطور المدرسة حتى ذاع صيتها، وكثر الإقبال عليها استمر الحال على ذلك حتى وفاة الشيخ/ عبد الستار فحصل التنازع على نظارة المدرسة مما أدى إلى تدني مستوى الدراسة بها حتى كادت تُغلق أبوابها، فتدخلت مديرية المعارف العامة وهي الجهة المسئولة عن التعليم بالمملكة، فأدخلت إليها مناهج التعليم بالمدارس الحكومية، وفي عام 1365هـ عُين الأستاذ/ محمد سليم رحمت الله مدير المدرسة الصولتية مشرفاً عليها فبذل جهداً لإعادة تنظيمها، ولكن بعد فترة قل الإقبال عليها مما أدى إلى إغلاقها عام 1372هـ.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lastRenderedPageBreak/>
        <w:t>هذا الإغلاق كان متقطعاً فتارة تعود إليها الحياة وتارة تضعف حتى آلت النظارة بقرار المحكمة إلى مدير دار الحديث الخيرية بمكة المكرمة والتي يشرف عليها سماحة الشيخ/عبد العزيز بن باز رحمه الله – ويديرها الشيخ/ علي بن عامر الأسدي رحمه الله والذي قام بجهود كبيرة لتنظيمها وتنظيم أوقافها، ثم سعى في اعتماد شهادتها من قبل وزارة المعارف حتى جاءت الموافقة بذلك فأصبحت إحدى المدارس الأهلية التي تُشرف عليها إدارة التعليم بالعاصمة المقدسة، وعُين الأستاذ/عبد الله أبو بكر سيت مديراً منتدباً من قبل الوزارة ثم بعد وفاة الشيخ/علي بن عامر آلت النظارة إلى فضيلة الشيخ د.سليمان بن وايل التويجري الذي عين مديراً لدار الحديث الخيرية ولا تزال النظارة له حتى كتابة هذا التقرير. والمدرسة اليوم تضم في جنباتها ما يزيد عن خمسمائة طالب موزعين على ثمانية عشر فصلاً دراسياً يقوم على تعليمهم ثلاثون معلماً وإدارياً، وتدرس فيها مناهج تحفيظ القرآن الابتدائية، وقد تخرج منها في الفترة الأخيرة مئات الطلاب الحفظة توزعوا في أنحاء البلاد يؤدون دورهم في بناء المجتمع كما أداه آباؤهم من قبل.</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7- المدرسة الخيرية: (1326هـ):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قام بتأسيس هذه المدرسة الشيخ محمد حسين خياط، وهو من أبناء مكة المكرمة ومن خيرة علمائها، وكان ذلك بدافع من غيرته على العلم وحبه لنشره بين أبناء المسلمين، بالإضافة لقلة المدارس في ذلك الوقت.</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فقد حاول الشيخ مع الحكومة التركية لأخذ رخصة بافتتاح مدرسة وقد حصلت بعد عدة محاولات وبعد حصوله على الرخصة فتح المدرسة في (داره) وسماها المدرسة الخيرية.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وتهدف المدرسة إلى نشر العلم والمعرفة بين أبناء المسلمين وتربيتهم على تعاليم الإسلام وآدابه، ولقد تطورت المدرسة في زمن وجيز، وبلغ عدد طلابها في عام 1328هـ أي بعد تأسيسها بسنتين نحو ثلاثمائة (300)طالب.</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وكانت تدرس بالإضافة للعلوم الدينية التاريخ والجغرافيا وهي أول مدرسة بمكة اهتمت بهذه العلوم الاجتماعية.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xml:space="preserve">وبعد تولي الشريف حسين السلطة في مكة، وخروج الأتراك منها كلف الشيخ محمد حسين خياط بتكوين مدرسة تحوي المرحلة التحضيرية الابتدائية والثانوية على غرار المدارس الأزهرية بمصر، وأطلق يده في وضع المناهج والمقررات واختيار </w:t>
      </w:r>
      <w:r>
        <w:rPr>
          <w:rFonts w:cs="AL-Mohanad Bold" w:hint="cs"/>
          <w:sz w:val="32"/>
          <w:szCs w:val="32"/>
          <w:rtl/>
        </w:rPr>
        <w:lastRenderedPageBreak/>
        <w:t>المدرسين، وكان الإقبال على هذه المدرسة كبيراً، ونقل الشيخ الخياط طلاب مدرسته إليها وسميت بمدرسة الخياط لأنه كان يديرها بالإضافة إلى ذيوع شهرته.</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الدراسة في المدرسة الخيرية كانت مجانية فكان أهل الخير وولاة الأمر في مكة يقدمون له العون المادي والتشجيع. لقد تخرج من مدرسة الخياط نخبة كانت النواة التي ملأت الوظائف في العهد الهاشمي، وبداية العهد السعودي.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واستمرت المدرسة في أداء رسالتها حتى بداية العهد السعودي، حيث انتشرت المدارس الحكومية بمختلف مراحلها في جميع أحياء مكة المكرمة وكان هذا من الأسباب التي أدت إلى قلة الإقبال عليها ثم أُغلقت.</w:t>
      </w:r>
    </w:p>
    <w:p w:rsidR="00E71FF4" w:rsidRDefault="00E71FF4" w:rsidP="00E71FF4">
      <w:pPr>
        <w:spacing w:after="0" w:line="240" w:lineRule="auto"/>
        <w:ind w:left="-1" w:firstLine="425"/>
        <w:jc w:val="both"/>
        <w:rPr>
          <w:rFonts w:cs="AL-Mohanad Bold"/>
          <w:sz w:val="32"/>
          <w:szCs w:val="32"/>
        </w:rPr>
      </w:pPr>
    </w:p>
    <w:p w:rsidR="00E71FF4" w:rsidRDefault="00E71FF4" w:rsidP="00E71FF4">
      <w:pPr>
        <w:spacing w:after="0" w:line="240" w:lineRule="auto"/>
        <w:ind w:left="-1" w:firstLine="425"/>
        <w:jc w:val="both"/>
        <w:rPr>
          <w:rFonts w:cs="AL-Mohanad Bold"/>
          <w:sz w:val="32"/>
          <w:szCs w:val="32"/>
        </w:rPr>
      </w:pPr>
    </w:p>
    <w:p w:rsidR="00E71FF4" w:rsidRDefault="00E71FF4" w:rsidP="00E71FF4">
      <w:pPr>
        <w:spacing w:after="0" w:line="240" w:lineRule="auto"/>
        <w:ind w:left="-1" w:firstLine="425"/>
        <w:jc w:val="both"/>
        <w:rPr>
          <w:rFonts w:cs="AL-Mohanad Bold"/>
          <w:sz w:val="32"/>
          <w:szCs w:val="32"/>
        </w:rPr>
      </w:pPr>
    </w:p>
    <w:p w:rsidR="00E71FF4" w:rsidRDefault="00E71FF4" w:rsidP="00E71FF4">
      <w:pPr>
        <w:spacing w:after="0" w:line="240" w:lineRule="auto"/>
        <w:jc w:val="both"/>
        <w:rPr>
          <w:rFonts w:cs="AL-Mohanad Bold" w:hint="cs"/>
          <w:sz w:val="32"/>
          <w:szCs w:val="32"/>
          <w:rtl/>
        </w:rPr>
      </w:pPr>
      <w:r>
        <w:rPr>
          <w:rFonts w:cs="AL-Mohanad Bold" w:hint="cs"/>
          <w:sz w:val="32"/>
          <w:szCs w:val="32"/>
          <w:rtl/>
        </w:rPr>
        <w:t>8- مدرسة عبد الكريم الطرابلسي: (1327هـ)</w:t>
      </w:r>
    </w:p>
    <w:p w:rsidR="00E71FF4" w:rsidRDefault="00E71FF4" w:rsidP="00E71FF4">
      <w:pPr>
        <w:spacing w:after="0" w:line="240" w:lineRule="auto"/>
        <w:jc w:val="both"/>
        <w:rPr>
          <w:rFonts w:cs="AL-Mohanad Bold" w:hint="cs"/>
          <w:sz w:val="32"/>
          <w:szCs w:val="32"/>
          <w:rtl/>
        </w:rPr>
      </w:pPr>
      <w:r>
        <w:rPr>
          <w:rFonts w:cs="AL-Mohanad Bold" w:hint="cs"/>
          <w:sz w:val="32"/>
          <w:szCs w:val="32"/>
          <w:rtl/>
        </w:rPr>
        <w:t>قام بتأسيس هذه المدرسة الشيخ عبد الكريم الطرابلسي الشامي عام 1327هـ وكما ذكر فيصل مقادمي فقد أنشئت في دار تعرف بدار العنتبلي في الطريق ما بين باب العمرة وباب الباسطية.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وهي أول مدرسة عربية عنيت بتدريس التلاميذ على مقاعد للدراسة أمام سبورة، وكان يساعد الشيخ عبد الكريم بعض الأساتذة السوريين، هذه المدرسة لم تدم طويلاً، فقد سافر الشيخ عبد الكريم الطرابلسي إلى المغرب. وبهذا انتهت المدرسة في سنواتها الأولى.</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9- مدارس الفلاح بمكة المكرمة: (1330هـ)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أسسها الحاج محمد علي زينل  بمكة بعد سبع سنوات من تأسيس فلاح جدة، وكانت نواة هذه المدرسة هي كتاب الشيخ عبد الله حمودة حيث عرض عليه فكرة المدرسة فرحب بها، ونقل طلاب كُتابه إليها.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كان موقعها أول ما تأسست في القشاشية ثم انتقلت بعدها إلى حارة الباب، ثم عادت مرة أخرى إلى القشاشية، ثم انتقلت إلى الشبيكة عام 1368هـ ثم انتقلت أخيراً إلى مبناها الحديث في ساحة إسلام.</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lastRenderedPageBreak/>
        <w:t>وقد أسست الفلاح بمكة على نفس النظام الذي أُسست عليه الفلاح بجدة من حيث ترتيب المراحل وتقسيمها ومناهجها.. وبلغ عدد طلابها عند إنشائها حوالي مائتي طالب ثم وصل العدد في إحدى السنوات إلى (1200)طالب كما ذكر عبد الرحمن صالح في كتابه تاريخ التعليم في مكة.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تطور نظام الدراسة في مدرسة الفلاح:</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منذ تأسيسها وهي تضم مراحل دراسية مختلفة، ونظام الدراسة فيها مر بتطورات يمكن تقسيمها على النحو التالي:</w:t>
      </w:r>
    </w:p>
    <w:p w:rsidR="00E71FF4" w:rsidRDefault="00E71FF4" w:rsidP="00E71FF4">
      <w:pPr>
        <w:spacing w:after="0" w:line="240" w:lineRule="auto"/>
        <w:jc w:val="both"/>
        <w:rPr>
          <w:rFonts w:cs="AL-Mohanad Bold" w:hint="cs"/>
          <w:sz w:val="32"/>
          <w:szCs w:val="32"/>
          <w:u w:val="single"/>
          <w:rtl/>
        </w:rPr>
      </w:pPr>
      <w:r>
        <w:rPr>
          <w:rFonts w:cs="AL-Mohanad Bold"/>
          <w:sz w:val="32"/>
          <w:szCs w:val="32"/>
        </w:rPr>
        <w:t>1</w:t>
      </w:r>
      <w:r>
        <w:rPr>
          <w:rFonts w:cs="AL-Mohanad Bold" w:hint="cs"/>
          <w:sz w:val="32"/>
          <w:szCs w:val="32"/>
          <w:u w:val="single"/>
          <w:rtl/>
        </w:rPr>
        <w:t>-الفترة الأولى من عام 1330هـ  إلى 1355هـ: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الدراسة مقسمة إلى أربع مراحل هي:</w:t>
      </w:r>
    </w:p>
    <w:p w:rsidR="00E71FF4" w:rsidRDefault="00E71FF4" w:rsidP="00E71FF4">
      <w:pPr>
        <w:spacing w:after="0" w:line="240" w:lineRule="auto"/>
        <w:ind w:left="991" w:firstLine="425"/>
        <w:jc w:val="both"/>
        <w:rPr>
          <w:rFonts w:cs="AL-Mohanad Bold" w:hint="cs"/>
          <w:sz w:val="32"/>
          <w:szCs w:val="32"/>
          <w:rtl/>
        </w:rPr>
      </w:pPr>
      <w:r>
        <w:rPr>
          <w:rFonts w:cs="AL-Mohanad Bold" w:hint="cs"/>
          <w:sz w:val="32"/>
          <w:szCs w:val="32"/>
          <w:rtl/>
        </w:rPr>
        <w:t>أ- المرحلة التحضيرية: ثلاث سنوات دراسية.</w:t>
      </w:r>
    </w:p>
    <w:p w:rsidR="00E71FF4" w:rsidRDefault="00E71FF4" w:rsidP="00E71FF4">
      <w:pPr>
        <w:spacing w:after="0" w:line="240" w:lineRule="auto"/>
        <w:ind w:left="991" w:firstLine="425"/>
        <w:jc w:val="both"/>
        <w:rPr>
          <w:rFonts w:cs="AL-Mohanad Bold" w:hint="cs"/>
          <w:sz w:val="32"/>
          <w:szCs w:val="32"/>
          <w:rtl/>
        </w:rPr>
      </w:pPr>
      <w:r>
        <w:rPr>
          <w:rFonts w:cs="AL-Mohanad Bold" w:hint="cs"/>
          <w:sz w:val="32"/>
          <w:szCs w:val="32"/>
          <w:rtl/>
        </w:rPr>
        <w:t>ب- المرحلة الابتدائية: ثلاث سنوات دراسية.</w:t>
      </w:r>
    </w:p>
    <w:p w:rsidR="00E71FF4" w:rsidRDefault="00E71FF4" w:rsidP="00E71FF4">
      <w:pPr>
        <w:spacing w:after="0" w:line="240" w:lineRule="auto"/>
        <w:ind w:left="991" w:firstLine="425"/>
        <w:jc w:val="both"/>
        <w:rPr>
          <w:rFonts w:cs="AL-Mohanad Bold" w:hint="cs"/>
          <w:sz w:val="32"/>
          <w:szCs w:val="32"/>
          <w:rtl/>
        </w:rPr>
      </w:pPr>
      <w:r>
        <w:rPr>
          <w:rFonts w:cs="AL-Mohanad Bold" w:hint="cs"/>
          <w:sz w:val="32"/>
          <w:szCs w:val="32"/>
          <w:rtl/>
        </w:rPr>
        <w:t>ج- المرحلة المتوسطة: ثلاث سنوات دراسية.</w:t>
      </w:r>
    </w:p>
    <w:p w:rsidR="00E71FF4" w:rsidRDefault="00E71FF4" w:rsidP="00E71FF4">
      <w:pPr>
        <w:spacing w:after="0" w:line="240" w:lineRule="auto"/>
        <w:ind w:left="991" w:firstLine="425"/>
        <w:jc w:val="both"/>
        <w:rPr>
          <w:rFonts w:cs="AL-Mohanad Bold" w:hint="cs"/>
          <w:sz w:val="32"/>
          <w:szCs w:val="32"/>
          <w:rtl/>
        </w:rPr>
      </w:pPr>
      <w:r>
        <w:rPr>
          <w:rFonts w:cs="AL-Mohanad Bold" w:hint="cs"/>
          <w:sz w:val="32"/>
          <w:szCs w:val="32"/>
          <w:rtl/>
        </w:rPr>
        <w:t>د- المرحلة الأخيرية: ثلاث سنوات دراسية.</w:t>
      </w:r>
    </w:p>
    <w:p w:rsidR="00E71FF4" w:rsidRDefault="00E71FF4" w:rsidP="00E71FF4">
      <w:pPr>
        <w:spacing w:after="0" w:line="240" w:lineRule="auto"/>
        <w:ind w:left="-1" w:firstLine="425"/>
        <w:jc w:val="both"/>
        <w:rPr>
          <w:rFonts w:cs="AL-Mohanad Bold" w:hint="cs"/>
          <w:sz w:val="32"/>
          <w:szCs w:val="32"/>
          <w:u w:val="single"/>
          <w:rtl/>
        </w:rPr>
      </w:pPr>
      <w:r>
        <w:rPr>
          <w:rFonts w:cs="AL-Mohanad Bold" w:hint="cs"/>
          <w:sz w:val="32"/>
          <w:szCs w:val="32"/>
          <w:u w:val="single"/>
          <w:rtl/>
        </w:rPr>
        <w:t>2- الفترة الثانية من عام 1356هـ وحتى 1361هـ: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تم تغيير أسماء بعض المراحل الدراسية فأصبحت كالتالي:</w:t>
      </w:r>
    </w:p>
    <w:p w:rsidR="00E71FF4" w:rsidRDefault="00E71FF4" w:rsidP="00E71FF4">
      <w:pPr>
        <w:spacing w:after="0" w:line="240" w:lineRule="auto"/>
        <w:ind w:left="849" w:firstLine="425"/>
        <w:jc w:val="both"/>
        <w:rPr>
          <w:rFonts w:cs="AL-Mohanad Bold" w:hint="cs"/>
          <w:sz w:val="32"/>
          <w:szCs w:val="32"/>
          <w:rtl/>
        </w:rPr>
      </w:pPr>
      <w:r>
        <w:rPr>
          <w:rFonts w:cs="AL-Mohanad Bold" w:hint="cs"/>
          <w:sz w:val="32"/>
          <w:szCs w:val="32"/>
          <w:rtl/>
        </w:rPr>
        <w:t>أ- المرحلة التحضيرية: ثلاث سنوات دراسية.</w:t>
      </w:r>
    </w:p>
    <w:p w:rsidR="00E71FF4" w:rsidRDefault="00E71FF4" w:rsidP="00E71FF4">
      <w:pPr>
        <w:spacing w:after="0" w:line="240" w:lineRule="auto"/>
        <w:ind w:left="849" w:firstLine="425"/>
        <w:jc w:val="both"/>
        <w:rPr>
          <w:rFonts w:cs="AL-Mohanad Bold" w:hint="cs"/>
          <w:sz w:val="32"/>
          <w:szCs w:val="32"/>
          <w:rtl/>
        </w:rPr>
      </w:pPr>
      <w:r>
        <w:rPr>
          <w:rFonts w:cs="AL-Mohanad Bold" w:hint="cs"/>
          <w:sz w:val="32"/>
          <w:szCs w:val="32"/>
          <w:rtl/>
        </w:rPr>
        <w:t>ب- المرحلة الابتدائية: أربع سنوات دراسية.</w:t>
      </w:r>
    </w:p>
    <w:p w:rsidR="00E71FF4" w:rsidRDefault="00E71FF4" w:rsidP="00E71FF4">
      <w:pPr>
        <w:spacing w:after="0" w:line="240" w:lineRule="auto"/>
        <w:ind w:left="849" w:firstLine="425"/>
        <w:jc w:val="both"/>
        <w:rPr>
          <w:rFonts w:cs="AL-Mohanad Bold" w:hint="cs"/>
          <w:sz w:val="32"/>
          <w:szCs w:val="32"/>
          <w:rtl/>
        </w:rPr>
      </w:pPr>
      <w:r>
        <w:rPr>
          <w:rFonts w:cs="AL-Mohanad Bold" w:hint="cs"/>
          <w:sz w:val="32"/>
          <w:szCs w:val="32"/>
          <w:rtl/>
        </w:rPr>
        <w:t>ج- المرحلة الثانوية: قلصت مدة الدراسة بها سنتين.</w:t>
      </w:r>
    </w:p>
    <w:p w:rsidR="00E71FF4" w:rsidRDefault="00E71FF4" w:rsidP="00E71FF4">
      <w:pPr>
        <w:spacing w:after="0" w:line="240" w:lineRule="auto"/>
        <w:ind w:left="849" w:firstLine="425"/>
        <w:jc w:val="both"/>
        <w:rPr>
          <w:rFonts w:cs="AL-Mohanad Bold" w:hint="cs"/>
          <w:sz w:val="32"/>
          <w:szCs w:val="32"/>
          <w:rtl/>
        </w:rPr>
      </w:pPr>
      <w:r>
        <w:rPr>
          <w:rFonts w:cs="AL-Mohanad Bold" w:hint="cs"/>
          <w:sz w:val="32"/>
          <w:szCs w:val="32"/>
          <w:rtl/>
        </w:rPr>
        <w:t>د- المرحلة الثانوية العلمية: ثلاث سنوات دراسية.</w:t>
      </w:r>
    </w:p>
    <w:p w:rsidR="00E71FF4" w:rsidRDefault="00E71FF4" w:rsidP="00E71FF4">
      <w:pPr>
        <w:spacing w:after="0" w:line="240" w:lineRule="auto"/>
        <w:ind w:left="-1" w:firstLine="425"/>
        <w:jc w:val="both"/>
        <w:rPr>
          <w:rFonts w:cs="AL-Mohanad Bold" w:hint="cs"/>
          <w:sz w:val="32"/>
          <w:szCs w:val="32"/>
          <w:u w:val="single"/>
          <w:rtl/>
        </w:rPr>
      </w:pPr>
      <w:r>
        <w:rPr>
          <w:rFonts w:cs="AL-Mohanad Bold" w:hint="cs"/>
          <w:sz w:val="32"/>
          <w:szCs w:val="32"/>
          <w:u w:val="single"/>
          <w:rtl/>
        </w:rPr>
        <w:t>3- الفترة الثالثة من عام 1362 حتى عام 1371هـ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سارت المدرسة على نفس النهج الذي اختطته مديرية المعارف، فأدمجت المرحلتان التحضيرية والابتدائية في مرحلة واحدة مدتها ست سنوات المرحلة الإعدادية عام دراسي واحد، تليها المرحلة الثانوية ومدة الدراسة بها ثلاث سنوات.</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أما آخر مرحلة دراسية فهي مرحلة التخصص ومدة الدراسة بها سنتان.</w:t>
      </w:r>
    </w:p>
    <w:p w:rsidR="00E71FF4" w:rsidRDefault="00E71FF4" w:rsidP="00E71FF4">
      <w:pPr>
        <w:spacing w:after="0" w:line="240" w:lineRule="auto"/>
        <w:ind w:left="-1" w:firstLine="425"/>
        <w:jc w:val="both"/>
        <w:rPr>
          <w:rFonts w:cs="AL-Mohanad Bold" w:hint="cs"/>
          <w:sz w:val="32"/>
          <w:szCs w:val="32"/>
          <w:u w:val="single"/>
          <w:rtl/>
        </w:rPr>
      </w:pPr>
      <w:r>
        <w:rPr>
          <w:rFonts w:cs="AL-Mohanad Bold" w:hint="cs"/>
          <w:sz w:val="32"/>
          <w:szCs w:val="32"/>
          <w:u w:val="single"/>
          <w:rtl/>
        </w:rPr>
        <w:t>4- الفترة الرابعة من عام 1372هـ حتى عام 1393هـ: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كانت مديرية المعارف قد أنشأت مدرسة تحضير البعثات لتعد الطلاب لمواصلة دراستهم الجامعية في الخارج، فطورت الفلاح مناهجها لتحقق ذلك الغرض.</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lastRenderedPageBreak/>
        <w:t>ومنذ عام 1384هـ أصبحت المدرسة تسير وفق مناهج الدراسة التي تعدها وزارة المعارف حرفياً، وفي جميع المراحل الدراسية، فأصبحت أسماء المراحل الدراسية ومدة الدراسة في كل منها مطابقاً لنظيرتها في مدارس الحكومة.</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u w:val="single"/>
          <w:rtl/>
        </w:rPr>
      </w:pPr>
      <w:r>
        <w:rPr>
          <w:rFonts w:cs="AL-Mohanad Bold" w:hint="cs"/>
          <w:sz w:val="32"/>
          <w:szCs w:val="32"/>
          <w:u w:val="single"/>
          <w:rtl/>
        </w:rPr>
        <w:t>5- الفترة الخامسة من عام 1392هـ: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لا تزال مدرسة الفلاح تسير حرفياً حسب  نظام الدراسة في المدارس الحكومية وهي تضم جميع المراحل الدراسية الابتدائية، والمتوسطة، والثانوية، ويوجد إقبال كبير من الطلاب على هذه المدرسة لما تتميز به من معلمين لهم خبرة جيدة، ووجود مبانٍ جميلة انتقلت لها المدارس تحتوي على جميع التجهيزات والإمكانيات التي تساعد على نجاح العملية التربوية والتعليمية، ومنها وجود المختبرات العلمية الراقية ومعامل الحاسب الآلي، ومعامل اللغة الإنجليزية ويوجد مسبح كبير بالإضافة لمبنى الإدارة العامة.</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sz w:val="32"/>
          <w:szCs w:val="32"/>
        </w:rPr>
      </w:pPr>
    </w:p>
    <w:p w:rsidR="00E71FF4" w:rsidRDefault="00E71FF4" w:rsidP="00E71FF4">
      <w:pPr>
        <w:spacing w:after="0" w:line="240" w:lineRule="auto"/>
        <w:ind w:left="-1" w:firstLine="425"/>
        <w:jc w:val="both"/>
        <w:rPr>
          <w:rFonts w:cs="AL-Mohanad Bold"/>
          <w:sz w:val="32"/>
          <w:szCs w:val="32"/>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10- مدرسة الماحي: (1339هـ):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أسسها الشيخ محمد أمين الماحي وهو من أهالي مكة المكرمة، فقد كان من عائلة علمية. كان يدرس أبناء الأشراف عند باب الصفا داخل الحرم، ثم انتقل إلى مبنى في الشبيكة وأسس فيها مدرسته، هذه بداية فكرة تأسيس المدرسة، وكانت تضم في أول الأمر المرحلة التحضيرية، ثم أُضيف إليها المرحلة الابتدائية، وقد توسعت المدرسة وازداد عدد طلابها حتى وصل عام 1350 ما يقارب خمسمائة طالب. وهذا ما ذكره عبد الله باجوده.</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وقد ذكر خير الدين الزركلي مدرسة الماحي ضمن المدارس التي أُنشئت قبل عهد الملك عبد العزيز والتي كان لها دور في تنشيط الحركة التعليمية في ذلك الوقت.</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نظام الدراسة في المدرسة: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xml:space="preserve">كان نظام الدراسة في المدرسة على فترتين من الصباح حتى الظهر، وبعد أداء صلاة الظهر في المدرسة الانصراف للغداء، ثم العودة للدراسة حتى  بعد صلاة العصر. ويدرس الطلاب فيها الفقه والتوحيد والقرآن والتجويد والحساب والإملاء والخط والإنشاء والجغرافيا. وكان طلابها يجلسون على الأرض حيث لا توجد فيها مقاعد </w:t>
      </w:r>
      <w:r>
        <w:rPr>
          <w:rFonts w:cs="AL-Mohanad Bold" w:hint="cs"/>
          <w:sz w:val="32"/>
          <w:szCs w:val="32"/>
          <w:rtl/>
        </w:rPr>
        <w:lastRenderedPageBreak/>
        <w:t>للدراسة. وقد خصص يوم الخميس للنشاط المدرسي وكان ضمن أنشطة المدرسة تمرين بعض الطلاب على الخطابة.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نظام الاختبارات:</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كان بالمدرسة اختباران، نصفي وآخر السنة، أما الاختبار النصفي فكان يتولاه مدرسون من المدرسة، وأما الاختبارات النهاية فكان يُنتدب له مدرسون من مدرسة الفلاح (من كتاب التعليم في مكة).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تمويل المدرسة: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كانت المدرسة تعتمد على تبرعات المحسنين، وكانت تقيم في أيام الحج حفلات عند بعض المطوفين بقصد جمع التبرعات من بعض الحجاج الأثرياء. وكانت أحياناً تجمع مبالغ قليلة من الطلاب لسد حاجات المدرسة. ومع بداية العهد السعودي أصبحت المدرسة تحت إشراف مديرية المعارف وكانت تزودها بما تحتاجه من مدرسين وترسل لها موجهين تربويين.</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11- مدرسة الترقي العلمية: (1342):</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أسسها الشيخ أحمد العجيمي وساعده السيد زيني كتبي وكانت في الأصل كُتاباً ثم تحول إلى مدرسة عام 1342هـ مقرها في القشاشية في بيوت آل زيني.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وهي من بين المدارس الأهلية التي أُنشئت قبل عهد الملك عبد العزيز والتي كان لخريجيها دور كبير في بداية النهضة التي تعيشها المملكة العربية السعودية اليوم.</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bidi w:val="0"/>
        <w:spacing w:line="240" w:lineRule="auto"/>
        <w:rPr>
          <w:rFonts w:cs="AL-Mohanad Bold" w:hint="cs"/>
          <w:sz w:val="32"/>
          <w:szCs w:val="32"/>
          <w:rtl/>
        </w:rPr>
      </w:pPr>
      <w:r>
        <w:rPr>
          <w:rFonts w:cs="AL-Mohanad Bold" w:hint="cs"/>
          <w:sz w:val="32"/>
          <w:szCs w:val="32"/>
          <w:rtl/>
        </w:rPr>
        <w:br w:type="page"/>
      </w:r>
    </w:p>
    <w:p w:rsidR="00E71FF4" w:rsidRDefault="00E71FF4" w:rsidP="00E71FF4">
      <w:pPr>
        <w:tabs>
          <w:tab w:val="left" w:pos="637"/>
          <w:tab w:val="center" w:pos="4725"/>
        </w:tabs>
        <w:spacing w:after="0" w:line="240" w:lineRule="auto"/>
        <w:ind w:left="-1" w:firstLine="425"/>
        <w:jc w:val="center"/>
        <w:rPr>
          <w:rFonts w:cs="AL-Mohanad Bold"/>
          <w:b/>
          <w:bCs/>
          <w:sz w:val="36"/>
          <w:szCs w:val="36"/>
        </w:rPr>
      </w:pPr>
      <w:r>
        <w:rPr>
          <w:rFonts w:cs="AL-Mohanad Bold" w:hint="cs"/>
          <w:b/>
          <w:bCs/>
          <w:sz w:val="36"/>
          <w:szCs w:val="36"/>
          <w:rtl/>
        </w:rPr>
        <w:lastRenderedPageBreak/>
        <w:t>المرحلة الثانية</w:t>
      </w:r>
    </w:p>
    <w:p w:rsidR="00E71FF4" w:rsidRDefault="00E71FF4" w:rsidP="00E71FF4">
      <w:pPr>
        <w:tabs>
          <w:tab w:val="left" w:pos="637"/>
          <w:tab w:val="center" w:pos="4725"/>
        </w:tabs>
        <w:spacing w:after="0" w:line="240" w:lineRule="auto"/>
        <w:ind w:left="-1" w:firstLine="425"/>
        <w:rPr>
          <w:rFonts w:cs="AL-Mohanad Bold" w:hint="cs"/>
          <w:b/>
          <w:bCs/>
          <w:sz w:val="32"/>
          <w:szCs w:val="32"/>
          <w:rtl/>
        </w:rPr>
      </w:pPr>
      <w:r>
        <w:rPr>
          <w:rFonts w:cs="AL-Mohanad Bold" w:hint="cs"/>
          <w:b/>
          <w:bCs/>
          <w:sz w:val="36"/>
          <w:szCs w:val="36"/>
          <w:rtl/>
        </w:rPr>
        <w:tab/>
        <w:t>التعليم الأهلي  في مكة المكرمة من بداية العهد السعودي إلى عام 1395هـ</w:t>
      </w:r>
    </w:p>
    <w:p w:rsidR="00E71FF4" w:rsidRDefault="00E71FF4" w:rsidP="00E71FF4">
      <w:pPr>
        <w:spacing w:after="0" w:line="240" w:lineRule="auto"/>
        <w:ind w:left="-1" w:firstLine="425"/>
        <w:jc w:val="both"/>
        <w:rPr>
          <w:rFonts w:cs="AL-Mohanad Bold" w:hint="cs"/>
          <w:b/>
          <w:bCs/>
          <w:sz w:val="32"/>
          <w:szCs w:val="32"/>
          <w:rtl/>
        </w:rPr>
      </w:pPr>
      <w:r>
        <w:rPr>
          <w:rFonts w:cs="AL-Mohanad Bold" w:hint="cs"/>
          <w:b/>
          <w:bCs/>
          <w:sz w:val="36"/>
          <w:szCs w:val="36"/>
          <w:rtl/>
        </w:rPr>
        <w:t>أولاً: دخول مكة المكرمة ودعم المدارس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دخل جلالة الملك عبد العزيز آل سعود مكة المكرمة عام 1343هـ.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دعوته لعلماء مكة إلى أول اجتماع تعليمي عقب دخول مكة المكرمة مباشرة عام 1343هـ وحثهم على نشر العلم ودعم المدارس والكتاتيب.</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في 28/6/1344هـ زار الملك عبد العزيز مدرسة الفلاح والمدرسة الفخرية وتبرع لها بمساعدات مالية وعينية وكذلك المدرسة الصولتية كما ذكر ذلك عبد الرحمن صالح عبد الله (تاريخ التعليم في مكة المكرمة).</w:t>
      </w:r>
    </w:p>
    <w:p w:rsidR="00E71FF4" w:rsidRDefault="00E71FF4" w:rsidP="00E71FF4">
      <w:pPr>
        <w:spacing w:after="0" w:line="240" w:lineRule="auto"/>
        <w:ind w:left="-1" w:firstLine="425"/>
        <w:jc w:val="both"/>
        <w:rPr>
          <w:rFonts w:cs="AL-Mohanad Bold" w:hint="cs"/>
          <w:b/>
          <w:bCs/>
          <w:sz w:val="32"/>
          <w:szCs w:val="32"/>
          <w:rtl/>
        </w:rPr>
      </w:pPr>
      <w:r>
        <w:rPr>
          <w:rFonts w:cs="AL-Mohanad Bold" w:hint="cs"/>
          <w:b/>
          <w:bCs/>
          <w:sz w:val="36"/>
          <w:szCs w:val="36"/>
          <w:rtl/>
        </w:rPr>
        <w:t>ثانياً: مديرية المعارف 1344هـ: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كان العلم من أول اهتمامات جلالة الملك عبد العزيز حيث أمر بإنشاء مديرية المعارف في غرة رمضان المبارك من عام 1344هـ، وأنيط بها الإشراف على التعليم تخطيطاً وتنظيماً وتنفيذاً.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ولقد حرصت الحكومة السعودية على أن تشرف على المدارس الأهلية فقد عنيت مديرية المعارف العمومية بتوحيد مناهج المدارس الأهلية والحكومية وألزمت جميع مدرسي المدارس الأهلية بعدم مزاولة التدريس إلا بعد قيد أسمائهم لديها ومنحهم رخصة بمزاولة المهنة.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وفي عام 1357هـ صدر نظام المدارس الأهلية الذي اشتمل على الأمور التالية: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1- يسعى هذا النظام  نظام المدارس الأهلية في المملكة العربية السعودية ويقصد بالمدرسة كل مؤسسة أعدت للتعليم والتدريس، وكانت مستوفية للشروط الصحية والأخلاقية.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2- يشترط فيمن يريد فتح مدرسة أهلية أن يكون مسلماً وان يكون ممن عُرفوا بحسن السيرة والسلوك، وعليه أن يقدم مع طلبه نسخة من المنهج الدراسي الذي ينوي تطبيقه في مدرسته.</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3- على مؤسس المدرسة أو مديرها أن يتقيد تقيداً تاماً بما يرد إليه من تعليمات من قبل مديرية المعارف العمومية.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lastRenderedPageBreak/>
        <w:t>4- يجب أن يكون مدير المدرسة سعودي الجنسية، وهو مسؤول عن تنفيذ جميع التعهدات التي تعهد بها المؤسس لمديرية المعارف.</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5- لا يجوز للمؤسس أو المدير تعديل المناهج التي أقرتها مديرية المعارف دون أخذ موافقة مجلس المعارف.</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6- على جميع المداس التي تأخذ من الدولة مساعدات مالية سنوية تطبيق المنهج الدراسي الابتدائي المعمول به في مدارس المديرية عدا الفقه فيباح تعليمه على أي مذهب من المذاهب الأربعة.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7- على مدير أو صاحب كل مدرسة أهلية تقديم تقرير سنوي لمدير المعارف في بداية العام الدراسي الجديد يتضمن عدد المعلمين وشهادة كل منهم، وتقديم تقرير آخر في نهاية العام الدراسي يوضح سير الدراسة خلال ذلك العام.</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هذا النظام الخاص بالمدارس الأهلية يدل على اهتمام الدولة السعودية  منذ سنواتها الأولى (في عهد مديرية المعارف) بالتعليم الأهلي والحفاظ عليه، وعلى سير نظام الدراسة فيه، فالمدارس التي كانت تُطبق مناهج مدارس مديرية المعارف كانت تتسلم معونة مالية سنوية.</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b/>
          <w:bCs/>
          <w:sz w:val="32"/>
          <w:szCs w:val="32"/>
          <w:rtl/>
        </w:rPr>
      </w:pPr>
      <w:r>
        <w:rPr>
          <w:rFonts w:cs="AL-Mohanad Bold" w:hint="cs"/>
          <w:b/>
          <w:bCs/>
          <w:sz w:val="36"/>
          <w:szCs w:val="36"/>
          <w:rtl/>
        </w:rPr>
        <w:t>ثالثاً: وزارة المعارف: 1373هـ: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بعد 29 عاماً منذ إنشاء مديرية المعارف صدر مرسوم ملكي في 18/4/1373هـ بتأسيس وزارة المعارف وقد تولى خادم الحرمين الشريفين الملك فهد بن عبد العزيز رحمه الله تلك الوزارة.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وفي 18/9/1373هـ أصدر مجلس الوزراء  قراراً خاصاً بالمدارس الأهلية وذلك بعد إنشاء وزارة المعارف. وما جاء في هذا القرار ما يلي: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صرف النفقات الكاملة لبعض المدارس وتسديد العجز.</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تدفع لبعض المدارس مبالغ شهرية ولأخرى مبالغ سنوية.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تساعد بعض المدارس بانتداب مدرسين للعمل بها.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فكان توجه وزارة المعارف إلى الاهتمام بالمدارس الأهلية وتطويرها وتوجيه برامجها والإشراف عليها إشرافاً كاملاً فقامت بإنشاء إدارة للتعليم الأهلي في عام 1382هـ وذلك لدعم هذا القطاع وللإشراف على جميع المدارس الأهلية فنياً وإدارياً.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lastRenderedPageBreak/>
        <w:t>وفي 26/8/1383هـ صدر نظام المدارس الأهلية وبدأ هذا النظام بتحديد المقصود بالمدرسة الأهلية ثم أكد رقابة المعارف عليها، وأنه لا يجوز افتتاح أي مدرسة أهلية دون ترخيص رسمي بقرار من وزير المعارف.</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b/>
          <w:bCs/>
          <w:sz w:val="32"/>
          <w:szCs w:val="32"/>
          <w:rtl/>
        </w:rPr>
      </w:pPr>
      <w:r>
        <w:rPr>
          <w:rFonts w:cs="AL-Mohanad Bold" w:hint="cs"/>
          <w:b/>
          <w:bCs/>
          <w:sz w:val="36"/>
          <w:szCs w:val="36"/>
          <w:rtl/>
        </w:rPr>
        <w:t>رابعاً: المدارس الأهلية من عام 1343هـ إلى 1395هـ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1- مدرسة أندونيسيا المكية: (1346هـ)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أسسها الشيخ جنان محمد طيب من علماء المسجد الحرام  بمكة المكرمة، وهو من أصل أندونيسي، ولد فيها وتعلم، ثم سافر إلى مصر، وحصل على شهادة العالمية بتفوق، ثم قدم لمكة واستقر فيها، وأسس المدرسة عام 1346هـ في دار الشيخ محمد نور سالم خالدي بمحلة القرارة بمكة المكرمة.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كانت المدرسة تتلقى معونة مالية من رابطة العالم الإسلامي.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وقد ذكرها خير الدين الزركلي ضمن المدارس الأهلية التي كان لها الفضل في بداية النهضة التعليمية التي تعيشها المملكة العربية السعودية.</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2- مدرسة النجاح الليلية: (1350هـ):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أسسها الأستاذ/ عبد الله أحمد خوجة، وهو من كبار المربين في الحجاز، ولد في مكة وتعلم في كتاتيبها ثم أتم تعليمه في مدرسة الفلاح بمكة المكرمة وبعد تخرجه منها رغب في مهنة التدريس، فدرس في عدد من مدارس مكة الأهلية ونتيجة لحبه مهنة التدريس بالإضافة إلى وجود عدد كبير من الأميين من كبار السن من العمال والباعة والتجار والذين هم في حاجة إلى التعليم ومعرفة القراءة والكتابة بدأ بتأسيس أول مدرسة ليلية في المملكة هدفها مكافحة الأمية. كان مقر المدرسة منذ افتتاحها في نفس مبنى (مدرسة دار الفائزين) بمسيال المسفلة، ثم انتقلت إلى زقاق اللبان بالمدعى ثم إلى أجياد فالصفا واستقر بها المقام أخير في شِعب علي.</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3- مدرسة دار الحديث: (1352هـ):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xml:space="preserve">أسسها بعض علماء المسجد الحرام، وذلك لما رأوه من قلة الاعتناء بالحديث وعلومه في المدارس، وتبنى دراسة هذه الفكرة وإبرازها إلى حيز الوجود الشيخ عبد الظاهر أبو السمح. فوضع نظام الدراسة بهذه الدار واللائحة الداخلية التي تنظم </w:t>
      </w:r>
      <w:r>
        <w:rPr>
          <w:rFonts w:cs="AL-Mohanad Bold" w:hint="cs"/>
          <w:sz w:val="32"/>
          <w:szCs w:val="32"/>
          <w:rtl/>
        </w:rPr>
        <w:lastRenderedPageBreak/>
        <w:t>الأعمال فيها. بدأت الدراسة في دار الحديث عند افتتاحها في بيت مستأجر بالقشاشية بمكة، ثم انتقلت بعد ذلك في عدة مبان كلها مستأجرة حتى استقر بها المقام أخيراً في أجياد بئر بليلة في مبنى موقوف عليها والآن بحي العوالي الشارع العام الطالع للطائف الهدا.</w:t>
      </w:r>
    </w:p>
    <w:p w:rsidR="00E71FF4" w:rsidRDefault="00E71FF4" w:rsidP="00E71FF4">
      <w:pPr>
        <w:spacing w:after="0" w:line="240" w:lineRule="auto"/>
        <w:jc w:val="both"/>
        <w:rPr>
          <w:rFonts w:cs="AL-Mohanad Bold" w:hint="cs"/>
          <w:sz w:val="32"/>
          <w:szCs w:val="32"/>
          <w:rtl/>
        </w:rPr>
      </w:pPr>
      <w:r>
        <w:rPr>
          <w:rFonts w:cs="AL-Mohanad Bold" w:hint="cs"/>
          <w:sz w:val="32"/>
          <w:szCs w:val="32"/>
          <w:rtl/>
        </w:rPr>
        <w:t xml:space="preserve"> </w:t>
      </w:r>
    </w:p>
    <w:p w:rsidR="00E71FF4" w:rsidRDefault="00E71FF4" w:rsidP="00E71FF4">
      <w:pPr>
        <w:spacing w:after="0" w:line="240" w:lineRule="auto"/>
        <w:jc w:val="both"/>
        <w:rPr>
          <w:rFonts w:cs="AL-Mohanad Bold" w:hint="cs"/>
          <w:sz w:val="32"/>
          <w:szCs w:val="32"/>
          <w:rtl/>
        </w:rPr>
      </w:pPr>
    </w:p>
    <w:p w:rsidR="00E71FF4" w:rsidRDefault="00E71FF4" w:rsidP="00E71FF4">
      <w:pPr>
        <w:spacing w:after="0" w:line="240" w:lineRule="auto"/>
        <w:jc w:val="both"/>
        <w:rPr>
          <w:rFonts w:cs="AL-Mohanad Bold" w:hint="cs"/>
          <w:sz w:val="32"/>
          <w:szCs w:val="32"/>
          <w:rtl/>
        </w:rPr>
      </w:pPr>
      <w:r>
        <w:rPr>
          <w:rFonts w:cs="AL-Mohanad Bold" w:hint="cs"/>
          <w:sz w:val="32"/>
          <w:szCs w:val="32"/>
          <w:rtl/>
        </w:rPr>
        <w:t>4- مدرسة دار العلوم الدينية: (1353هـ):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أسسها السيد محسن بن علي المسادي، وهو من أصل حضرمي، ولد في مدينة فلمبان في جنوب شرق أسيا عام 1323هـ - التحق بالمدرسة الصولتية، فأخذ العلم من علمائها حتى تخرج منها.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كان مقر المدرسة في (شِعب علي) بجوار مولد علي كرم الله وجهه.</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مدرسة دار العلوم الدينية ذات مراحل متعددة فكانت عند تأسيسها تشمل المراحل التالية: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1- المرحلة التحضيرية: ثلاث سنوات دراسية.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2- المرحلة الابتدائية: أربع سنوات دراسية.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3- المرحلة الثانوية: ثلاث سنوات دراسية.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4- المرحلة العالية: مدة الدراسة بها سنتان.</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5- مدرسة دار الأيتام: (1355هـ):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قام بتأسيس (دار الأيتام) مهدي المصلح مدير الأمن العام سابقاً وساعده في تأسيس هذه الدار العقيد علي جميل، وكان ذلك عام 1355هـ أنشئت هذه الدار في إحدى البنايات المستأجرة، ثم بنى لها بناية في أجياد مكونة من ثلاثة أدوار (كما ذكر الأستاذ/ فيصل مقادمي في كتاب التعليم الأهلي في مكة).</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6- المدرسة الخيرية العارفية: (1358هـ):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xml:space="preserve">أسسها الشيخ محمد عارف بن تراب البنغالي، وهو من مواليد باكستان هاجر إلى مكة، ودرس في المسجد الحرام، ثم اشتغل بالتدريس، فدرس في عدة مدارس آخرها مدرسة دار الفائزين. افتتحت في حي المسفلة فتوسعت المدرسة وأصبح فيها ثلاثة </w:t>
      </w:r>
      <w:r>
        <w:rPr>
          <w:rFonts w:cs="AL-Mohanad Bold" w:hint="cs"/>
          <w:sz w:val="32"/>
          <w:szCs w:val="32"/>
          <w:rtl/>
        </w:rPr>
        <w:lastRenderedPageBreak/>
        <w:t>أقسام، قسم للبنين، وقسم للبنات، تتولى التدريس فيه زوجته وقسم ثالث لتحفيظ القرآن.</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7- مدرسة دار السلام الأهلية: (1365هـ):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أسسها الشيخ محمد سلامة الله، وهو من مواليد مدينة دكا ببنغلادش هاجر إلى مكة وتعلم في المسجد الحرام، افتتحت المدرسة في دار مستأجرة في المسفلة وعندما ازدادت أعداد الطلاب اضطر المؤسس إلى بناء دار، ثم نقل جميع طلابه إليها. وبعد وفاة المؤسس، تولى إدارة المدرسة ابنه الأستاذ محمد صديق محمد سلامة الله.</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8- المدرسة التوحيدية: ((1370هـ)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أسسها الشيخ مولوي صديق أحمد مطيع الرحمن، وهو متخرج من جامعة مظاهر العلوم سهارنيور الدينية في الهند سنة 1350هـ هاجر إلى الديار المقدسة. فقام بتأسيس المدرسة بعدد قليل من الطلاب أولاده وبعض أبناء الجيران فتوسعت المدرسة في المسفلة فاستعان بأساتذة لكثرة عدد الطلاب. فقام بإنشاء مبنى للمدرسة على أرض تبرع بها الشيخ رضا أمين سعيد خياط، فانتقلت المدرسة إليه عام 1384هـ.</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9- المدرسة الخيرية المليبارية: (1371هـ):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قام بتأسيس هذه المدرسة مجموعة من المليبارية المقيمين في مكة، كانت المدرسة تسير في مناهجها منذ افتتاحها وفق مناهج مديرية المعارف ثم بعد ذلك وفق مناهج وزارة المعارف. وكانت تضم جميع صفوف المرحلة الابتدائية، ثم ضعفت المدرسة، وذلك بسبب انتشار المدارس الحكومية وقلة الإقبال عليها.</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10- مدرسة المهاجرين السلفية: (1375):</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xml:space="preserve">قام بتأسيس هذه المدرسة الشيخ عبد الله القحطاني وكانت تقع في عام 1392 في العتيبية في شارع الأندلس وكانت تضم جميع صفوف المرحلة الابتدائية. </w:t>
      </w:r>
      <w:r>
        <w:rPr>
          <w:rFonts w:cs="AL-Mohanad Bold"/>
          <w:sz w:val="32"/>
          <w:szCs w:val="32"/>
        </w:rPr>
        <w:t xml:space="preserve">                                   </w:t>
      </w:r>
      <w:r>
        <w:rPr>
          <w:rFonts w:cs="AL-Mohanad Bold" w:hint="cs"/>
          <w:sz w:val="32"/>
          <w:szCs w:val="32"/>
          <w:rtl/>
        </w:rPr>
        <w:t xml:space="preserve">هذه المدارس التي أُسست ما بين عامي 1292هـ - 1400 كانت قد تأسست على جهود بعض المحسنين من خارج الجزيرة العربية أو من بعض سكان مكة المقتدرين وذلك قبل بداية العهد السعودي وعندما بدأ العهد السعودي أشرفت </w:t>
      </w:r>
      <w:r>
        <w:rPr>
          <w:rFonts w:cs="AL-Mohanad Bold" w:hint="cs"/>
          <w:sz w:val="32"/>
          <w:szCs w:val="32"/>
          <w:rtl/>
        </w:rPr>
        <w:lastRenderedPageBreak/>
        <w:t>مديرية المعارف على هذه المدارس الأهلية وقامت بمساعدتها مادياً ومعنوياً جنباً إلى جنب مع المدارس الحكومية ولكن نتيجة اهتمام الحكومة بالمدارس الحكومية ونشرها في كل حي في مكة وتقديم التجهيزات المناسبة للمدرسة ، انسحب كثير من الطلاب إلى المدارس الحكومية وضعفت بعض هذه المدارس الأهلية ولم تستمر ولم يبق منها إلا ثلاث مدارس فقط وهي الصولتية والفلاح ودار الفائزين فما زالت وزارة التربية والتعليم تشرف عليها وتقدم لها المناهج الدراسية مجاناً ولكن هناك مدارس أهلية ربحية حديثة نشأت بعد عام 1400هـ فهي متطورة وسوف يأتي الحديث عنها في الباب التالي.</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المدارس الأهلية للبنات:</w:t>
      </w:r>
    </w:p>
    <w:p w:rsidR="00E71FF4" w:rsidRDefault="00E71FF4" w:rsidP="00E71FF4">
      <w:pPr>
        <w:spacing w:after="0" w:line="240" w:lineRule="auto"/>
        <w:ind w:left="1133" w:firstLine="425"/>
        <w:jc w:val="both"/>
        <w:rPr>
          <w:rFonts w:cs="AL-Mohanad Bold" w:hint="cs"/>
          <w:sz w:val="32"/>
          <w:szCs w:val="32"/>
          <w:rtl/>
        </w:rPr>
      </w:pPr>
      <w:r>
        <w:rPr>
          <w:rFonts w:cs="AL-Mohanad Bold" w:hint="cs"/>
          <w:sz w:val="32"/>
          <w:szCs w:val="32"/>
          <w:rtl/>
        </w:rPr>
        <w:t>1- مدرسة البنات الأهلية عام 1362هـ.</w:t>
      </w:r>
    </w:p>
    <w:p w:rsidR="00E71FF4" w:rsidRDefault="00E71FF4" w:rsidP="00E71FF4">
      <w:pPr>
        <w:spacing w:after="0" w:line="240" w:lineRule="auto"/>
        <w:ind w:left="1133" w:firstLine="425"/>
        <w:jc w:val="both"/>
        <w:rPr>
          <w:rFonts w:cs="AL-Mohanad Bold" w:hint="cs"/>
          <w:sz w:val="32"/>
          <w:szCs w:val="32"/>
          <w:rtl/>
        </w:rPr>
      </w:pPr>
      <w:r>
        <w:rPr>
          <w:rFonts w:cs="AL-Mohanad Bold" w:hint="cs"/>
          <w:sz w:val="32"/>
          <w:szCs w:val="32"/>
          <w:rtl/>
        </w:rPr>
        <w:t>2- مدرسة الفتاة الأهلية عام 1367هـ.</w:t>
      </w:r>
    </w:p>
    <w:p w:rsidR="00E71FF4" w:rsidRDefault="00E71FF4" w:rsidP="00E71FF4">
      <w:pPr>
        <w:spacing w:after="0" w:line="240" w:lineRule="auto"/>
        <w:ind w:left="1133" w:firstLine="425"/>
        <w:jc w:val="both"/>
        <w:rPr>
          <w:rFonts w:cs="AL-Mohanad Bold" w:hint="cs"/>
          <w:sz w:val="32"/>
          <w:szCs w:val="32"/>
          <w:rtl/>
        </w:rPr>
      </w:pPr>
      <w:r>
        <w:rPr>
          <w:rFonts w:cs="AL-Mohanad Bold" w:hint="cs"/>
          <w:sz w:val="32"/>
          <w:szCs w:val="32"/>
          <w:rtl/>
        </w:rPr>
        <w:t>3- مدرسة طاسين للبنات عام 1372هـ.</w:t>
      </w:r>
    </w:p>
    <w:p w:rsidR="00E71FF4" w:rsidRDefault="00E71FF4" w:rsidP="00E71FF4">
      <w:pPr>
        <w:spacing w:after="0" w:line="240" w:lineRule="auto"/>
        <w:ind w:left="1133" w:firstLine="425"/>
        <w:jc w:val="both"/>
        <w:rPr>
          <w:rFonts w:cs="AL-Mohanad Bold" w:hint="cs"/>
          <w:sz w:val="32"/>
          <w:szCs w:val="32"/>
          <w:rtl/>
        </w:rPr>
      </w:pPr>
      <w:r>
        <w:rPr>
          <w:rFonts w:cs="AL-Mohanad Bold" w:hint="cs"/>
          <w:sz w:val="32"/>
          <w:szCs w:val="32"/>
          <w:rtl/>
        </w:rPr>
        <w:t>4- المدرسة الفيصلية عام 1375هـ.</w:t>
      </w:r>
    </w:p>
    <w:p w:rsidR="00E71FF4" w:rsidRDefault="00E71FF4" w:rsidP="00E71FF4">
      <w:pPr>
        <w:spacing w:after="0" w:line="240" w:lineRule="auto"/>
        <w:ind w:left="1133" w:firstLine="425"/>
        <w:jc w:val="both"/>
        <w:rPr>
          <w:rFonts w:cs="AL-Mohanad Bold" w:hint="cs"/>
          <w:sz w:val="32"/>
          <w:szCs w:val="32"/>
          <w:rtl/>
        </w:rPr>
      </w:pPr>
      <w:r>
        <w:rPr>
          <w:rFonts w:cs="AL-Mohanad Bold" w:hint="cs"/>
          <w:sz w:val="32"/>
          <w:szCs w:val="32"/>
          <w:rtl/>
        </w:rPr>
        <w:t>5- مدرسة الزهراء الأهلية للبنات عام 1378هـ.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وهذه المدارس أنشئت قبل الرئاسة العامة للبنات.</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bidi w:val="0"/>
        <w:spacing w:line="240" w:lineRule="auto"/>
        <w:rPr>
          <w:rFonts w:cs="AL-Mohanad Bold" w:hint="cs"/>
          <w:sz w:val="32"/>
          <w:szCs w:val="32"/>
          <w:rtl/>
        </w:rPr>
      </w:pPr>
      <w:r>
        <w:rPr>
          <w:rFonts w:cs="AL-Mohanad Bold" w:hint="cs"/>
          <w:sz w:val="32"/>
          <w:szCs w:val="32"/>
          <w:rtl/>
        </w:rPr>
        <w:br w:type="page"/>
      </w:r>
    </w:p>
    <w:p w:rsidR="00E71FF4" w:rsidRDefault="00E71FF4" w:rsidP="00E71FF4">
      <w:pPr>
        <w:spacing w:after="0" w:line="240" w:lineRule="auto"/>
        <w:ind w:left="-1" w:firstLine="425"/>
        <w:jc w:val="center"/>
        <w:rPr>
          <w:rFonts w:cs="AL-Mohanad Bold"/>
          <w:b/>
          <w:bCs/>
          <w:sz w:val="36"/>
          <w:szCs w:val="36"/>
        </w:rPr>
      </w:pPr>
      <w:r>
        <w:rPr>
          <w:rFonts w:cs="AL-Mohanad Bold" w:hint="cs"/>
          <w:b/>
          <w:bCs/>
          <w:sz w:val="36"/>
          <w:szCs w:val="36"/>
          <w:rtl/>
        </w:rPr>
        <w:lastRenderedPageBreak/>
        <w:t xml:space="preserve">  المرحلة الثالثة</w:t>
      </w:r>
    </w:p>
    <w:p w:rsidR="00E71FF4" w:rsidRDefault="00E71FF4" w:rsidP="00E71FF4">
      <w:pPr>
        <w:spacing w:after="0" w:line="240" w:lineRule="auto"/>
        <w:ind w:left="-1" w:firstLine="425"/>
        <w:jc w:val="center"/>
        <w:rPr>
          <w:rFonts w:cs="AL-Mohanad Bold" w:hint="cs"/>
          <w:b/>
          <w:bCs/>
          <w:sz w:val="32"/>
          <w:szCs w:val="32"/>
          <w:rtl/>
        </w:rPr>
      </w:pPr>
      <w:r>
        <w:rPr>
          <w:rFonts w:cs="AL-Mohanad Bold" w:hint="cs"/>
          <w:b/>
          <w:bCs/>
          <w:sz w:val="36"/>
          <w:szCs w:val="36"/>
          <w:rtl/>
        </w:rPr>
        <w:t>التعليم الأهلي في مكة المكرمة من عام 1395هـ إلى وقتنا الحاضر</w:t>
      </w:r>
    </w:p>
    <w:p w:rsidR="00E71FF4" w:rsidRDefault="00E71FF4" w:rsidP="00E71FF4">
      <w:pPr>
        <w:spacing w:after="0" w:line="240" w:lineRule="auto"/>
        <w:ind w:left="-1" w:firstLine="425"/>
        <w:jc w:val="both"/>
        <w:rPr>
          <w:rFonts w:cs="AL-Mohanad Bold" w:hint="cs"/>
          <w:b/>
          <w:bCs/>
          <w:sz w:val="36"/>
          <w:szCs w:val="36"/>
          <w:rtl/>
        </w:rPr>
      </w:pPr>
      <w:r>
        <w:rPr>
          <w:rFonts w:cs="AL-Mohanad Bold" w:hint="cs"/>
          <w:b/>
          <w:bCs/>
          <w:sz w:val="36"/>
          <w:szCs w:val="36"/>
          <w:rtl/>
        </w:rPr>
        <w:t>أولاً: لائحة التعليم الأهلي: (1395هـ):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الأولى: يقصد بالمدرسة الأهلية في تطبيق هذه اللائحة كل منشأة غير حكومية تقوم بأي نوع من أنواع التعليم العام أو الخاص قبل مرحلة التعليم العالي ولا تعتبر مدرسة أهلية في تطبيق هذه اللائحة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أ- المراكز والمعاهد الثقافية التي تنشئها الدول أو المؤسسات الأجنبية بموجب اتفاق بينها وبين حكومة المملكة العربية السعودية.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ب- المدارس التي تنشئها هيئات التمثيل السياسي والقنصلي لتعليم أبناء العاملين بها دون غيرهم.</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الثانية: لا يجوز فتح مدرسة أهلية أو نقل ملكيتها أو تغيير مكانها أو مرحلة التعليم فيها إلا بعد الحصول على ترخيص كتابي يصدر بقرار من رئيس جهة الإشراف وفقاً للإجراءات والشروط المنصوص عليها في هذه اللائحة.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الثالثة: لا يجوز للمدرسة الأهلية قبول إعانة نقدية أو عينية من مصدر أجنبي أو دولي إلا بموافقة جهة الإشراف.</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الرابعة: تخضع المدارس الأهلية لإشراف الجهة الحكومية المختصة بالنوع المماثل من التعليم ولتفتيشها من النواحي الفنية والصحية والإدارية والاجتماعية والمالية وكل ما تقتضيه مصلحة التربية والتعليم، كما تلتزم بتنفيذ تعليماتها.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الخامسة: يجب على المدرسة الالتزام بالواجبات الأساسية الآتية:-</w:t>
      </w:r>
    </w:p>
    <w:p w:rsidR="00E71FF4" w:rsidRDefault="00E71FF4" w:rsidP="00E71FF4">
      <w:pPr>
        <w:spacing w:after="0" w:line="240" w:lineRule="auto"/>
        <w:ind w:left="707" w:firstLine="425"/>
        <w:jc w:val="both"/>
        <w:rPr>
          <w:rFonts w:cs="AL-Mohanad Bold" w:hint="cs"/>
          <w:sz w:val="32"/>
          <w:szCs w:val="32"/>
          <w:rtl/>
        </w:rPr>
      </w:pPr>
      <w:r>
        <w:rPr>
          <w:rFonts w:cs="AL-Mohanad Bold" w:hint="cs"/>
          <w:sz w:val="32"/>
          <w:szCs w:val="32"/>
          <w:rtl/>
        </w:rPr>
        <w:t>أ- أن تحترم القيم الدينية والأخلاقية للبلاد.</w:t>
      </w:r>
    </w:p>
    <w:p w:rsidR="00E71FF4" w:rsidRDefault="00E71FF4" w:rsidP="00E71FF4">
      <w:pPr>
        <w:spacing w:after="0" w:line="240" w:lineRule="auto"/>
        <w:ind w:left="707" w:firstLine="425"/>
        <w:jc w:val="both"/>
        <w:rPr>
          <w:rFonts w:cs="AL-Mohanad Bold" w:hint="cs"/>
          <w:sz w:val="32"/>
          <w:szCs w:val="32"/>
          <w:rtl/>
        </w:rPr>
      </w:pPr>
      <w:r>
        <w:rPr>
          <w:rFonts w:cs="AL-Mohanad Bold" w:hint="cs"/>
          <w:sz w:val="32"/>
          <w:szCs w:val="32"/>
          <w:rtl/>
        </w:rPr>
        <w:t>ب- أن يكون موقع المدرسة مناسباً وبعيداً عن كل ما يؤثر على الرسالة التي تؤديها.</w:t>
      </w:r>
    </w:p>
    <w:p w:rsidR="00E71FF4" w:rsidRDefault="00E71FF4" w:rsidP="00E71FF4">
      <w:pPr>
        <w:spacing w:after="0" w:line="240" w:lineRule="auto"/>
        <w:ind w:left="707" w:firstLine="425"/>
        <w:jc w:val="both"/>
        <w:rPr>
          <w:rFonts w:cs="AL-Mohanad Bold" w:hint="cs"/>
          <w:sz w:val="32"/>
          <w:szCs w:val="32"/>
          <w:rtl/>
        </w:rPr>
      </w:pPr>
      <w:r>
        <w:rPr>
          <w:rFonts w:cs="AL-Mohanad Bold" w:hint="cs"/>
          <w:sz w:val="32"/>
          <w:szCs w:val="32"/>
          <w:rtl/>
        </w:rPr>
        <w:t>ج- أن يكون مبنى المدرسة سليماً ومستوفياً للشروط الصحية.</w:t>
      </w:r>
    </w:p>
    <w:p w:rsidR="00E71FF4" w:rsidRDefault="00E71FF4" w:rsidP="00E71FF4">
      <w:pPr>
        <w:spacing w:after="0" w:line="240" w:lineRule="auto"/>
        <w:ind w:left="707" w:firstLine="425"/>
        <w:jc w:val="both"/>
        <w:rPr>
          <w:rFonts w:cs="AL-Mohanad Bold" w:hint="cs"/>
          <w:sz w:val="32"/>
          <w:szCs w:val="32"/>
          <w:rtl/>
        </w:rPr>
      </w:pPr>
      <w:r>
        <w:rPr>
          <w:rFonts w:cs="AL-Mohanad Bold" w:hint="cs"/>
          <w:sz w:val="32"/>
          <w:szCs w:val="32"/>
          <w:rtl/>
        </w:rPr>
        <w:t>د- أن تكون مستوفية للأثاث والوسائل الكافية والظروف الملائمة للتربية والتعليم.</w:t>
      </w:r>
    </w:p>
    <w:p w:rsidR="00E71FF4" w:rsidRDefault="00E71FF4" w:rsidP="00E71FF4">
      <w:pPr>
        <w:spacing w:after="0" w:line="240" w:lineRule="auto"/>
        <w:ind w:left="707" w:firstLine="425"/>
        <w:jc w:val="both"/>
        <w:rPr>
          <w:rFonts w:cs="AL-Mohanad Bold" w:hint="cs"/>
          <w:sz w:val="32"/>
          <w:szCs w:val="32"/>
          <w:rtl/>
        </w:rPr>
      </w:pPr>
      <w:r>
        <w:rPr>
          <w:rFonts w:cs="AL-Mohanad Bold" w:hint="cs"/>
          <w:sz w:val="32"/>
          <w:szCs w:val="32"/>
          <w:rtl/>
        </w:rPr>
        <w:t>هـ- أن تضم أحد الجنسين فقط ويستثنى من ذلك رياض الأطفال وفقاً للنظم المتبعة في المدارس الحكومية.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lastRenderedPageBreak/>
        <w:t>المادة السادسة: لا يجوز استعمال مبنى المدرسة الأهلية لغير أغراض التعليم ولكن يجوز تخصيص قسم منه لسكن طلاب القسم الداخلي بشرط أن تراعى فيه مقتضيات النظام والأخلاق وقواعد الصحة العامة.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السابعة: يكون صاحب المدرسة الأهلية مسؤولاً أمام السلطات عن سير مدرسته من جميع النواحي ويشترط فيه ما يلي:</w:t>
      </w:r>
    </w:p>
    <w:p w:rsidR="00E71FF4" w:rsidRDefault="00E71FF4" w:rsidP="00E71FF4">
      <w:pPr>
        <w:spacing w:after="0" w:line="240" w:lineRule="auto"/>
        <w:ind w:left="282" w:firstLine="425"/>
        <w:jc w:val="both"/>
        <w:rPr>
          <w:rFonts w:cs="AL-Mohanad Bold" w:hint="cs"/>
          <w:sz w:val="32"/>
          <w:szCs w:val="32"/>
          <w:rtl/>
        </w:rPr>
      </w:pPr>
      <w:r>
        <w:rPr>
          <w:rFonts w:cs="AL-Mohanad Bold" w:hint="cs"/>
          <w:sz w:val="32"/>
          <w:szCs w:val="32"/>
          <w:rtl/>
        </w:rPr>
        <w:t>أ- أن يكون سعودي الجنسية.</w:t>
      </w:r>
    </w:p>
    <w:p w:rsidR="00E71FF4" w:rsidRDefault="00E71FF4" w:rsidP="00E71FF4">
      <w:pPr>
        <w:spacing w:after="0" w:line="240" w:lineRule="auto"/>
        <w:ind w:left="282" w:firstLine="425"/>
        <w:jc w:val="both"/>
        <w:rPr>
          <w:rFonts w:cs="AL-Mohanad Bold" w:hint="cs"/>
          <w:sz w:val="32"/>
          <w:szCs w:val="32"/>
          <w:rtl/>
        </w:rPr>
      </w:pPr>
      <w:r>
        <w:rPr>
          <w:rFonts w:cs="AL-Mohanad Bold" w:hint="cs"/>
          <w:sz w:val="32"/>
          <w:szCs w:val="32"/>
          <w:rtl/>
        </w:rPr>
        <w:t>ب- ألا يقل سنه عن خمسة وعشرين عاماً.</w:t>
      </w:r>
    </w:p>
    <w:p w:rsidR="00E71FF4" w:rsidRDefault="00E71FF4" w:rsidP="00E71FF4">
      <w:pPr>
        <w:spacing w:after="0" w:line="240" w:lineRule="auto"/>
        <w:ind w:left="282" w:firstLine="425"/>
        <w:jc w:val="both"/>
        <w:rPr>
          <w:rFonts w:cs="AL-Mohanad Bold" w:hint="cs"/>
          <w:sz w:val="32"/>
          <w:szCs w:val="32"/>
          <w:rtl/>
        </w:rPr>
      </w:pPr>
      <w:r>
        <w:rPr>
          <w:rFonts w:cs="AL-Mohanad Bold" w:hint="cs"/>
          <w:sz w:val="32"/>
          <w:szCs w:val="32"/>
          <w:rtl/>
        </w:rPr>
        <w:t>ج- أن يكون على الأقل مؤهلاً تأهيلاً علمياً مماثلاً لنوع التعليم الذي ستقوم المدرسة به.</w:t>
      </w:r>
    </w:p>
    <w:p w:rsidR="00E71FF4" w:rsidRDefault="00E71FF4" w:rsidP="00E71FF4">
      <w:pPr>
        <w:spacing w:after="0" w:line="240" w:lineRule="auto"/>
        <w:ind w:left="282" w:firstLine="425"/>
        <w:jc w:val="both"/>
        <w:rPr>
          <w:rFonts w:cs="AL-Mohanad Bold" w:hint="cs"/>
          <w:sz w:val="32"/>
          <w:szCs w:val="32"/>
          <w:rtl/>
        </w:rPr>
      </w:pPr>
      <w:r>
        <w:rPr>
          <w:rFonts w:cs="AL-Mohanad Bold" w:hint="cs"/>
          <w:sz w:val="32"/>
          <w:szCs w:val="32"/>
          <w:rtl/>
        </w:rPr>
        <w:t>د- ألا يكون قد سبق الحكم عليه قضائياً بعقوبة جنائية في جريمة مخلة بالشرف والأمانة.</w:t>
      </w:r>
    </w:p>
    <w:p w:rsidR="00E71FF4" w:rsidRDefault="00E71FF4" w:rsidP="00E71FF4">
      <w:pPr>
        <w:spacing w:after="0" w:line="240" w:lineRule="auto"/>
        <w:ind w:left="282" w:firstLine="425"/>
        <w:jc w:val="both"/>
        <w:rPr>
          <w:rFonts w:cs="AL-Mohanad Bold" w:hint="cs"/>
          <w:sz w:val="32"/>
          <w:szCs w:val="32"/>
          <w:rtl/>
        </w:rPr>
      </w:pPr>
      <w:r>
        <w:rPr>
          <w:rFonts w:cs="AL-Mohanad Bold" w:hint="cs"/>
          <w:sz w:val="32"/>
          <w:szCs w:val="32"/>
          <w:rtl/>
        </w:rPr>
        <w:t>هـ- ألا يكون قد سبق الحكم عليه تأديبياً بالطرد من الخدمة الحكومية أو من مدرسة أهلية.</w:t>
      </w:r>
    </w:p>
    <w:p w:rsidR="00E71FF4" w:rsidRDefault="00E71FF4" w:rsidP="00E71FF4">
      <w:pPr>
        <w:spacing w:after="0" w:line="240" w:lineRule="auto"/>
        <w:ind w:left="282" w:firstLine="425"/>
        <w:jc w:val="both"/>
        <w:rPr>
          <w:rFonts w:cs="AL-Mohanad Bold" w:hint="cs"/>
          <w:sz w:val="32"/>
          <w:szCs w:val="32"/>
          <w:rtl/>
        </w:rPr>
      </w:pPr>
      <w:r>
        <w:rPr>
          <w:rFonts w:cs="AL-Mohanad Bold" w:hint="cs"/>
          <w:sz w:val="32"/>
          <w:szCs w:val="32"/>
          <w:rtl/>
        </w:rPr>
        <w:t>و- أن يكون محمود السيرة وحسن السمعة.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الثامنة: يجب أن يعين لكل مدرسة أهلية مدير يكون مسؤولاً عن النواحي الفنية والإدارية بمدرسته وعدد كاف من الموظفين الإداريين والفنيين وفقاً لما تقرره جهة الإشراف ويجوز أن يتولى صاحب المدرسة إدارتها إذا توافرت فيه الشروط المنصوص عليها في المادة (7) من هذه اللائحة.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التاسعة: يشترط في كل من العاملين بالمدرسة الأهلية ما يلي:-</w:t>
      </w:r>
    </w:p>
    <w:p w:rsidR="00E71FF4" w:rsidRDefault="00E71FF4" w:rsidP="00E71FF4">
      <w:pPr>
        <w:spacing w:after="0" w:line="240" w:lineRule="auto"/>
        <w:ind w:left="707" w:firstLine="425"/>
        <w:jc w:val="both"/>
        <w:rPr>
          <w:rFonts w:cs="AL-Mohanad Bold" w:hint="cs"/>
          <w:sz w:val="32"/>
          <w:szCs w:val="32"/>
          <w:rtl/>
        </w:rPr>
      </w:pPr>
      <w:r>
        <w:rPr>
          <w:rFonts w:cs="AL-Mohanad Bold" w:hint="cs"/>
          <w:sz w:val="32"/>
          <w:szCs w:val="32"/>
          <w:rtl/>
        </w:rPr>
        <w:t>أ- أن يكون محمود السيرة وحسن السمعة.</w:t>
      </w:r>
    </w:p>
    <w:p w:rsidR="00E71FF4" w:rsidRDefault="00E71FF4" w:rsidP="00E71FF4">
      <w:pPr>
        <w:spacing w:after="0" w:line="240" w:lineRule="auto"/>
        <w:ind w:left="707" w:firstLine="425"/>
        <w:jc w:val="both"/>
        <w:rPr>
          <w:rFonts w:cs="AL-Mohanad Bold" w:hint="cs"/>
          <w:sz w:val="32"/>
          <w:szCs w:val="32"/>
          <w:rtl/>
        </w:rPr>
      </w:pPr>
      <w:r>
        <w:rPr>
          <w:rFonts w:cs="AL-Mohanad Bold" w:hint="cs"/>
          <w:sz w:val="32"/>
          <w:szCs w:val="32"/>
          <w:rtl/>
        </w:rPr>
        <w:t>ب- ألا يكون قد سبق الحكم عليه قضائيا بعقوبة جنائية في جريمة مخلة بالشرف والأمانة.</w:t>
      </w:r>
    </w:p>
    <w:p w:rsidR="00E71FF4" w:rsidRDefault="00E71FF4" w:rsidP="00E71FF4">
      <w:pPr>
        <w:spacing w:after="0" w:line="240" w:lineRule="auto"/>
        <w:ind w:left="707" w:firstLine="425"/>
        <w:jc w:val="both"/>
        <w:rPr>
          <w:rFonts w:cs="AL-Mohanad Bold" w:hint="cs"/>
          <w:sz w:val="32"/>
          <w:szCs w:val="32"/>
          <w:rtl/>
        </w:rPr>
      </w:pPr>
      <w:r>
        <w:rPr>
          <w:rFonts w:cs="AL-Mohanad Bold" w:hint="cs"/>
          <w:sz w:val="32"/>
          <w:szCs w:val="32"/>
          <w:rtl/>
        </w:rPr>
        <w:t>ج- ألا يكون قد سبق الحكم عليه تأديبياً بالطرد من الخدمة.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العاشرة: يشترط في عضو الهيئة التعليمية  أن تتوافر لديه على الأقل الشروط المطلوبة فيمن يمارس التدريس في المدارس الحكومية.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الحادية عشرة: يمسك في كل مدرسة أهلية ما يلزم من سجلات لتنظيم العمل فيها إدارياً ومالياً وفنياً وعلى المدرسة أن تقدم في نهاية كل سنة لجهة الإشراف ميزانيتها موضحاً بها الإيرادات والمنصرفات.</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lastRenderedPageBreak/>
        <w:t>المادة الثانية عشرة: تحدد المدرسة التكاليف الدراسية قبل بدء العام الدراسي بما لا يقل عن ثلاثة شهور ولا تجوز زيادتها أثناء العام.</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xml:space="preserve">المادة الثالثة عشرة: </w:t>
      </w:r>
    </w:p>
    <w:p w:rsidR="00E71FF4" w:rsidRDefault="00E71FF4" w:rsidP="00E71FF4">
      <w:pPr>
        <w:spacing w:after="0" w:line="240" w:lineRule="auto"/>
        <w:ind w:left="566" w:firstLine="425"/>
        <w:jc w:val="both"/>
        <w:rPr>
          <w:rFonts w:cs="AL-Mohanad Bold" w:hint="cs"/>
          <w:sz w:val="32"/>
          <w:szCs w:val="32"/>
          <w:rtl/>
        </w:rPr>
      </w:pPr>
      <w:r>
        <w:rPr>
          <w:rFonts w:cs="AL-Mohanad Bold" w:hint="cs"/>
          <w:sz w:val="32"/>
          <w:szCs w:val="32"/>
          <w:rtl/>
        </w:rPr>
        <w:t>أ- لجهة الإشراف في حدود الميزانية والتعليمات أن تمنح المدرسة الأهلية التي تحقق أرباحاً إعانة نقدية أو عينية أو فنية.</w:t>
      </w:r>
    </w:p>
    <w:p w:rsidR="00E71FF4" w:rsidRDefault="00E71FF4" w:rsidP="00E71FF4">
      <w:pPr>
        <w:spacing w:after="0" w:line="240" w:lineRule="auto"/>
        <w:ind w:left="566" w:firstLine="425"/>
        <w:jc w:val="both"/>
        <w:rPr>
          <w:rFonts w:cs="AL-Mohanad Bold" w:hint="cs"/>
          <w:sz w:val="32"/>
          <w:szCs w:val="32"/>
          <w:rtl/>
        </w:rPr>
      </w:pPr>
      <w:r>
        <w:rPr>
          <w:rFonts w:cs="AL-Mohanad Bold" w:hint="cs"/>
          <w:sz w:val="32"/>
          <w:szCs w:val="32"/>
          <w:rtl/>
        </w:rPr>
        <w:t>ب- تقدم المدارس الأهلية التي لا تستهدف الربح ميزانيتها إلى وزارة المالية للنظر في تغطية ما يلحقها من عجز مالي.</w:t>
      </w:r>
    </w:p>
    <w:p w:rsidR="00E71FF4" w:rsidRDefault="00E71FF4" w:rsidP="00E71FF4">
      <w:pPr>
        <w:spacing w:after="0" w:line="240" w:lineRule="auto"/>
        <w:ind w:left="566" w:firstLine="425"/>
        <w:jc w:val="both"/>
        <w:rPr>
          <w:rFonts w:cs="AL-Mohanad Bold" w:hint="cs"/>
          <w:sz w:val="32"/>
          <w:szCs w:val="32"/>
          <w:rtl/>
        </w:rPr>
      </w:pPr>
      <w:r>
        <w:rPr>
          <w:rFonts w:cs="AL-Mohanad Bold" w:hint="cs"/>
          <w:sz w:val="32"/>
          <w:szCs w:val="32"/>
          <w:rtl/>
        </w:rPr>
        <w:t>ج- تمنح المدارس الأهلية التي لا تستهدف الربح إعانة فنية وعينية يدخل ضمنها إعارتها ما تحتاجه من مبان وملاعب تملكها جهات الإشراف.</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الرابعة عشر: تسير المدرسة الأهلية طبق المنهج التعليمي الحكومي ولجهة الإشراف أن تمنح بعض المدارس الأهلية ترخيصاً بإدخال بعض المواد التكميلية أو زيادة بعض الساعات المطلوبة ولها أيضاً أن تمنح مدرسة أو مدارس معينة ترخيصاً بتقديم نوع من التعليم يختلف عن التعليم الحكومي في المحتوى أو الطريقة أو نهج  الإدارة إذا رأت أن ذلك يحقق مصلحة تربوية أو تعليمية.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الخامسة عشرة: إذا رخص لمدرسة أهلية بأن تستمر على نهج مغاير لمنهج التعليم الحكومي وجب عليها أن تؤمن مستوى مماثلاً لمنهج العلوم الدينية والعربية والاجتماعية في المدارس الحكومية ويستثنى من ذلك المدارس المختصة للجاليات الأجنبية.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السادسة عشرة: لجهة الإشراف أن تقرر قبول نتائج الامتحانات الداخلية للمدارس الأهلية كمؤهل للالتحاق بالمدارسة التابعة لجهة الإشراف والدخول في امتحاناتها.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السابعة عشرة: إذا فقد صاحب المدرسة أحد الشروط المبينة في هذه اللائحة وجب أن ينقل حق الترخيص بالمدرسة إلى شخص آخر مستوف لها خلال مدة لا تتجاوز ثلاثة أشهر أو نهاية السنة الدراسية (أي المدتين أطول).</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الثامنة عشرة: إذا توفى صاحب المدرسة الأهلية ولم يكن من الورثة من هو مستكمل للشروط المبينة في هذه اللائحة وجب عليهم تعيين نائب عنهم مستوف للشروط خلال مدة لا تتجاوز ثلاثة أشهر أو نهاية السنة الدراسية (أي المدتين أطول) ويقوم بالإشراف على المدرسة خلال هذه المدة مدير المدرسة أو من تندبه جهة الإشراف.</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lastRenderedPageBreak/>
        <w:t>المادة التاسعة عشرة: إذا ثبت أن المدرسة لأي سبب من الأسباب قد عجزت أو أوشكت على العجز عن أداء مهمتها أو أن حالتها المالية قد ساءت لدرجة يتعذر معها القيام بالتزاماتها أو أن مستوى الطلبة فيها قد انخفض عن المستوى المطلوب فلجهة الإشراف أن تقرر إلغاء الترخيص ويعتبر هذا القرار إنذاراً واجب النفاذ في بداية السنة الدراسية القادمة ما لم تتحسن حالتها ويصدر قرار لاحق يلغي سابقه.</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العشرون: يجوز لجهة الإشراف دون سابق إنذار إغلاق أي مدرسة أهلية يثبت انحرافها عقائدياً أو أخلاقياً.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الحادية والعشرون: إذا لم يسؤ وضع المدرسة وفق أحدى المواد (17، 18، 19) فلجهة الإشراف أن تتولى مؤقتاً أو نهائياً إدارة المدرسة أو قفلها وذلك وفقاً لما تقضي به المصلحة العامة.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الثانية والعشرون: يعاقب بغرامة مالية لا تقل عن خمسمائة ريال ولا تتجاوز خمسة آلاف ريال كل من خالف أحكام هذه اللائحة أو من فتح مدرسة أهلية دون ترخيص ويصدر بتحديد الغرامة قرار من رئيس جهة الإشراف.</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الثالثة والعشرون: على جهات الاختصاص كل في نطاق اختصاصه إصدار القرارات التنفيذية والتعليمات اللازمة لهذه اللائحة.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المادة الرابعة والعشرون: تنشر هذه اللائحة والتعليمات الصادرة بموجبها التي توجه للكافة في الجريدة الرسمية ويعمل بهذه اللائحة من بداية أو سنة دراسية بعد نشرها.</w:t>
      </w:r>
    </w:p>
    <w:p w:rsidR="00E71FF4" w:rsidRDefault="00E71FF4" w:rsidP="00E71FF4">
      <w:pPr>
        <w:bidi w:val="0"/>
        <w:spacing w:line="240" w:lineRule="auto"/>
        <w:rPr>
          <w:rFonts w:cs="AL-Mohanad Bold" w:hint="cs"/>
          <w:sz w:val="32"/>
          <w:szCs w:val="32"/>
          <w:rtl/>
        </w:rPr>
      </w:pPr>
      <w:r>
        <w:rPr>
          <w:rFonts w:cs="AL-Mohanad Bold" w:hint="cs"/>
          <w:sz w:val="32"/>
          <w:szCs w:val="32"/>
          <w:rtl/>
        </w:rPr>
        <w:br w:type="page"/>
      </w:r>
    </w:p>
    <w:p w:rsidR="00E71FF4" w:rsidRDefault="00E71FF4" w:rsidP="00E71FF4">
      <w:pPr>
        <w:spacing w:after="0" w:line="240" w:lineRule="auto"/>
        <w:ind w:left="-1" w:firstLine="425"/>
        <w:rPr>
          <w:rFonts w:cs="AL-Mohanad Bold"/>
          <w:b/>
          <w:bCs/>
          <w:sz w:val="36"/>
          <w:szCs w:val="36"/>
        </w:rPr>
      </w:pPr>
      <w:r>
        <w:rPr>
          <w:rFonts w:cs="AL-Mohanad Bold" w:hint="cs"/>
          <w:b/>
          <w:bCs/>
          <w:sz w:val="36"/>
          <w:szCs w:val="36"/>
          <w:rtl/>
        </w:rPr>
        <w:lastRenderedPageBreak/>
        <w:t>ثانياً:المدارس الأهلية الحديثة من عام 1401هـ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نحن الآن بصدد الحديث عن المدارس الأهلية الحديثة (ربحية) فقد ظهر هذا النوع من التعليم الأهلي في مكة المكرمة، الذي أخذ على عاتقه تقديم أرقى أساليب التربية والتعليم للطلاب الراغبين في الالتحاق بهذا النوع من التعليم مقابل رسوم دراسية عالية نسبياً وتعتبر مدرسة منارات مكة المكرمة التي تأسست عام 1401هـ هي الأولى في هذا النوع من التعليم  بالعاصمة المقدسة، كما اعتبرنا الصولتية التي تأسست عام 1292هـ هي الأولى في التعليم الأهلي المنظم بمكة المكرمة.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وسوف نستعرض في هذا الباب المدارسة الأهلية الحديثة. تاريخ التأسيس والمميزات وإحصائيات عامة عن كل مدرسة وسوف نعطي إحصائية عامة لجميع المدارس.</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ففي 13/8/1395هـ صدرت موافقة المقام السامي على لائحة تنظيم المدارس الأهلية رقم 1006 واحتوى هذا النظام على أربع وعشرين مادة منظمة للمدارس الأهلية وتقوم الوزارة (وزارة التربية والتعليم) بالإشراف على المدارس الأهلية ممثلة بقسم التعليم الأهلي بإدارة التربية والتعليم بالعاصمة المقدسة والذي يقدم لهم كل التسهيلات والمساعدة ويشرف على تطبيق الأنظمة واللوائح والمنظمة للتعليم الأهلي.</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مدارس منارات مكة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منارات مكة المكرمة.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تاريخ التأسيس: 1401هـ مدارس البنين – 1400 مدارس البنات.</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 المدارس: صاحب السمو الملكي الأمير محمد الفيصل بن عبد العزيز آل سعود.</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مالكها الحالي: شركة معارف للتعليم والتدريب القابضة والتي يرأس مجلس إدارتها الشيخ عمر البليهد ومقرها الرياض.</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نشأتها: أسس صاحب السمو الملكي الأمير محمد الفيصل مدارس المنارات في ست من مدن المملكة (الرياض – جدة – مكة – المدينة – الشرقية – عسير) وكانت فكرة المدارس تمثل عملاً دعوياً في ذهن مؤسسها أشار به عدد من الخبرات الأكاديمية في التعليم لنشر نموذج تعليمي إسلامي يضاهي بمخرجاته أرقى مستويات التعليم، وتبدأ الفكرة داخل المملكة ثم يفتح لها فروع أخرى في العالم الإسلامي.</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مدارس ابن الصلاح الأهلية</w:t>
      </w: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(ابتدائي – متوسط – ثانوي)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ابن الصلاح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xml:space="preserve">تاريخ التأسيس: 1408هـ </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 المدارس: إبراهيم بن دخيل الحليس.</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مدارس البشرى</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البشرى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تاريخ التأسيس: 1409هـ.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 المدارس:</w:t>
      </w:r>
    </w:p>
    <w:p w:rsidR="00E71FF4" w:rsidRDefault="00E71FF4" w:rsidP="00E71FF4">
      <w:pPr>
        <w:spacing w:after="0" w:line="240" w:lineRule="auto"/>
        <w:ind w:left="707" w:firstLine="425"/>
        <w:jc w:val="both"/>
        <w:rPr>
          <w:rFonts w:cs="AL-Mohanad Bold" w:hint="cs"/>
          <w:sz w:val="32"/>
          <w:szCs w:val="32"/>
          <w:rtl/>
        </w:rPr>
      </w:pPr>
      <w:r>
        <w:rPr>
          <w:rFonts w:cs="AL-Mohanad Bold" w:hint="cs"/>
          <w:sz w:val="32"/>
          <w:szCs w:val="32"/>
          <w:rtl/>
        </w:rPr>
        <w:t>1- حياة يوسف شقدار.</w:t>
      </w:r>
    </w:p>
    <w:p w:rsidR="00E71FF4" w:rsidRDefault="00E71FF4" w:rsidP="00E71FF4">
      <w:pPr>
        <w:spacing w:after="0" w:line="240" w:lineRule="auto"/>
        <w:ind w:left="707" w:firstLine="425"/>
        <w:jc w:val="both"/>
        <w:rPr>
          <w:rFonts w:cs="AL-Mohanad Bold" w:hint="cs"/>
          <w:sz w:val="32"/>
          <w:szCs w:val="32"/>
          <w:rtl/>
        </w:rPr>
      </w:pPr>
      <w:r>
        <w:rPr>
          <w:rFonts w:cs="AL-Mohanad Bold" w:hint="cs"/>
          <w:sz w:val="32"/>
          <w:szCs w:val="32"/>
          <w:rtl/>
        </w:rPr>
        <w:t>2- عبد العزيز بن محسن بن صالح الخطابي.</w:t>
      </w:r>
    </w:p>
    <w:p w:rsidR="00E71FF4" w:rsidRDefault="00E71FF4" w:rsidP="00E71FF4">
      <w:pPr>
        <w:spacing w:after="0" w:line="240" w:lineRule="auto"/>
        <w:ind w:left="707" w:firstLine="425"/>
        <w:jc w:val="both"/>
        <w:rPr>
          <w:rFonts w:cs="AL-Mohanad Bold" w:hint="cs"/>
          <w:sz w:val="32"/>
          <w:szCs w:val="32"/>
          <w:rtl/>
        </w:rPr>
      </w:pPr>
      <w:r>
        <w:rPr>
          <w:rFonts w:cs="AL-Mohanad Bold" w:hint="cs"/>
          <w:sz w:val="32"/>
          <w:szCs w:val="32"/>
          <w:rtl/>
        </w:rPr>
        <w:t>3- شركة دار البشرى التعليمية.</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مدارس شعاع المعرفة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شعاع المعرفة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تاريخ التأسيس: المدارس الابتدائية 1411هـ، الروضة والبنات عام 1415هـ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 المدارس: أشرف محمد السيد الشيخة.</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مدارس الفضل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الفضل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تاريخ التأسيس: 1413هـ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 المدارس: جميل إبراهيم فقيه.</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المالك الحالي: فريد عمر سنان.</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مدارس المعرفة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المعرفة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تاريخ التأسيس: 1414هـ.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 المدارس: محمد غزالي بن سعد فرحان اليماني.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xml:space="preserve">ثم الأستاذ/ منصور بن محمد نور أبو منصور </w:t>
      </w: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مدارس الأنجال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الأنجال</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تاريخ التأسيس: 1415هـ.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 المدارس: فيصل بن إبراهيم  عابد العميري.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ويتولى رئاسة الهيئة التعليمية بالمدارس المربي القدير الأستاذ/ حامد بن عتيق الصحفي.</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مدارس الفرقان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الفرقان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تاريخ التأسيس: 1416هـ.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 المدارس: الشيخ جميل بن اسحاق عطار – رحمه الله، فريد بن عمر سنان.</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مدارس الثقافة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الثقافة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تاريخ التأسيس: 1416هـ.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 المدارس: فايز سالم حسن الخزاعي  .</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مدارس رواد مكة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رواد مكة.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تاريخ التأسيس: 1419هـ.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 المدارس: زهير حسين غنيم.</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المالك الحالي: فهد اللهيبي.</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مدارس الإبداع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الإبداع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تاريخ التأسيس: 1421 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 المدارس: د/ موفق محمد الحريري.</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مدارس طلائع الفكر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طلائع الفكر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تاريخ التأسيس: 1422 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 المدارس: د/ زهير حسين غنيم.</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مدارس الطموح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الطموح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تاريخ التأسيس: 1424 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 المدارس: عليان الصاعدي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المالك الحالي: ساعد الجهني.</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مدارس ينابيع المعرفة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ينابيع المعرفة الأهلية للبنين، تم تغير المسمى إلى العلم النافع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تاريخ التأسيس: 1424 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 المدارس: هوازن بنت علي منصور فرحان.</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المالك الحالي: جميل إبراهيم فقيه.</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مدارس الصديق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الصديق الأهلية لتحفيظ القرآن الكريم.</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تاريخ التأسيس: 1424 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lastRenderedPageBreak/>
        <w:t>مؤسس المدارس: صالح عبد الله المرزوقي.</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مدارس الإنجاز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الإنجاز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تاريخ التأسيس: 1425 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 المدارس: هاني سعود الفقيه</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مدارس الفرسان الأهلية الابتدائية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الفرسان الأهلية الابتدائية.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تاريخ التأسيس: 1426 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 المدارس: عايض بن عامر بن محمد الحربي.</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مدارس اقرأ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اقرأ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تاريخ التأسيس: 1426 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 المدارس:</w:t>
      </w:r>
      <w:r>
        <w:rPr>
          <w:rFonts w:cs="AL-Mohanad Bold" w:hint="cs"/>
          <w:sz w:val="32"/>
          <w:szCs w:val="32"/>
        </w:rPr>
        <w:t xml:space="preserve"> </w:t>
      </w:r>
      <w:r>
        <w:rPr>
          <w:rFonts w:cs="AL-Mohanad Bold" w:hint="cs"/>
          <w:sz w:val="32"/>
          <w:szCs w:val="32"/>
          <w:rtl/>
        </w:rPr>
        <w:t xml:space="preserve"> محمد بن عبد العزيز الصعب.</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xml:space="preserve">المالك الحالي: قاسم بخش </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bidi w:val="0"/>
        <w:spacing w:line="240" w:lineRule="auto"/>
        <w:rPr>
          <w:rFonts w:cs="AL-Mohanad Bold" w:hint="cs"/>
          <w:sz w:val="32"/>
          <w:szCs w:val="32"/>
          <w:rtl/>
        </w:rPr>
      </w:pPr>
      <w:r>
        <w:rPr>
          <w:rFonts w:cs="AL-Mohanad Bold" w:hint="cs"/>
          <w:sz w:val="32"/>
          <w:szCs w:val="32"/>
          <w:rtl/>
        </w:rPr>
        <w:br w:type="page"/>
      </w:r>
    </w:p>
    <w:p w:rsidR="00E71FF4" w:rsidRDefault="00E71FF4" w:rsidP="00E71FF4">
      <w:pPr>
        <w:spacing w:after="0" w:line="240" w:lineRule="auto"/>
        <w:ind w:left="-1" w:firstLine="425"/>
        <w:jc w:val="center"/>
        <w:rPr>
          <w:rFonts w:cs="AL-Mohanad Bold"/>
          <w:sz w:val="32"/>
          <w:szCs w:val="32"/>
        </w:rPr>
      </w:pPr>
      <w:r>
        <w:rPr>
          <w:rFonts w:cs="AL-Mohanad Bold" w:hint="cs"/>
          <w:sz w:val="32"/>
          <w:szCs w:val="32"/>
          <w:rtl/>
        </w:rPr>
        <w:lastRenderedPageBreak/>
        <w:t>مدارس صروح التربية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صروح التربية الأهلية – تم تغيير المسمى إلى طلائع الإيمان.</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تاريخ التأسيس: 1426 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 المدارس: عبد الله صالح عبد الله حنتوش ثم صالح عبد الله حنتوش.</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المالك الحالي: حسين زهير غنيم.</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مدارس دار الهداية  الأهلية للبنين</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اسم المدارس: دار الهداية الأهلية للبنين.</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تاريخ التأسيس: 1426 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مؤسس المدارس: صالح سالم مسلم باهويني.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وقد أقفلت المدارس.</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 xml:space="preserve">الفرقان بالشرائع </w:t>
      </w:r>
    </w:p>
    <w:p w:rsidR="00E71FF4" w:rsidRDefault="00E71FF4" w:rsidP="00E71FF4">
      <w:pPr>
        <w:spacing w:after="0" w:line="240" w:lineRule="auto"/>
        <w:ind w:left="-1" w:firstLine="425"/>
        <w:rPr>
          <w:rFonts w:cs="AL-Mohanad Bold" w:hint="cs"/>
          <w:sz w:val="32"/>
          <w:szCs w:val="32"/>
          <w:rtl/>
        </w:rPr>
      </w:pPr>
      <w:r>
        <w:rPr>
          <w:rFonts w:cs="AL-Mohanad Bold" w:hint="cs"/>
          <w:sz w:val="32"/>
          <w:szCs w:val="32"/>
          <w:rtl/>
        </w:rPr>
        <w:t>اسم المدرسة: الفرقان فرع الشرائع .</w:t>
      </w:r>
    </w:p>
    <w:p w:rsidR="00E71FF4" w:rsidRDefault="00E71FF4" w:rsidP="00E71FF4">
      <w:pPr>
        <w:spacing w:after="0" w:line="240" w:lineRule="auto"/>
        <w:ind w:left="-1" w:firstLine="425"/>
        <w:rPr>
          <w:rFonts w:cs="AL-Mohanad Bold" w:hint="cs"/>
          <w:sz w:val="32"/>
          <w:szCs w:val="32"/>
          <w:rtl/>
        </w:rPr>
      </w:pPr>
      <w:r>
        <w:rPr>
          <w:rFonts w:cs="AL-Mohanad Bold" w:hint="cs"/>
          <w:sz w:val="32"/>
          <w:szCs w:val="32"/>
          <w:rtl/>
        </w:rPr>
        <w:t>تاريخ التأسيس :</w:t>
      </w:r>
      <w:r>
        <w:rPr>
          <w:rFonts w:cs="AL-Mohanad Bold"/>
          <w:sz w:val="32"/>
          <w:szCs w:val="32"/>
        </w:rPr>
        <w:t>1425</w:t>
      </w:r>
      <w:r>
        <w:rPr>
          <w:rFonts w:cs="AL-Mohanad Bold" w:hint="cs"/>
          <w:sz w:val="32"/>
          <w:szCs w:val="32"/>
          <w:rtl/>
        </w:rPr>
        <w:t>ـ.</w:t>
      </w:r>
    </w:p>
    <w:p w:rsidR="00E71FF4" w:rsidRDefault="00E71FF4" w:rsidP="00E71FF4">
      <w:pPr>
        <w:spacing w:after="0" w:line="240" w:lineRule="auto"/>
        <w:ind w:left="-1" w:firstLine="425"/>
        <w:rPr>
          <w:rFonts w:cs="AL-Mohanad Bold" w:hint="cs"/>
          <w:sz w:val="32"/>
          <w:szCs w:val="32"/>
          <w:rtl/>
        </w:rPr>
      </w:pPr>
      <w:r>
        <w:rPr>
          <w:rFonts w:cs="AL-Mohanad Bold" w:hint="cs"/>
          <w:sz w:val="32"/>
          <w:szCs w:val="32"/>
          <w:rtl/>
        </w:rPr>
        <w:t>مؤسس المدارس : فرع من مدارس الفرقان .</w:t>
      </w:r>
    </w:p>
    <w:p w:rsidR="00E71FF4" w:rsidRDefault="00E71FF4" w:rsidP="00E71FF4">
      <w:pPr>
        <w:spacing w:after="0" w:line="240" w:lineRule="auto"/>
        <w:ind w:left="-1" w:firstLine="425"/>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الإنجاز بالشرائع</w:t>
      </w:r>
    </w:p>
    <w:p w:rsidR="00E71FF4" w:rsidRDefault="00E71FF4" w:rsidP="00E71FF4">
      <w:pPr>
        <w:spacing w:after="0" w:line="240" w:lineRule="auto"/>
        <w:ind w:left="-1" w:firstLine="425"/>
        <w:rPr>
          <w:rFonts w:cs="AL-Mohanad Bold" w:hint="cs"/>
          <w:sz w:val="32"/>
          <w:szCs w:val="32"/>
          <w:rtl/>
        </w:rPr>
      </w:pPr>
      <w:r>
        <w:rPr>
          <w:rFonts w:cs="AL-Mohanad Bold" w:hint="cs"/>
          <w:sz w:val="32"/>
          <w:szCs w:val="32"/>
          <w:rtl/>
        </w:rPr>
        <w:t>اسم المدرسة : الإنجاز فرع الشرائع .</w:t>
      </w:r>
    </w:p>
    <w:p w:rsidR="00E71FF4" w:rsidRDefault="00E71FF4" w:rsidP="00E71FF4">
      <w:pPr>
        <w:spacing w:after="0" w:line="240" w:lineRule="auto"/>
        <w:ind w:left="-1" w:firstLine="425"/>
        <w:rPr>
          <w:rFonts w:cs="AL-Mohanad Bold" w:hint="cs"/>
          <w:sz w:val="32"/>
          <w:szCs w:val="32"/>
          <w:rtl/>
        </w:rPr>
      </w:pPr>
      <w:r>
        <w:rPr>
          <w:rFonts w:cs="AL-Mohanad Bold" w:hint="cs"/>
          <w:sz w:val="32"/>
          <w:szCs w:val="32"/>
          <w:rtl/>
        </w:rPr>
        <w:t>تاريخ التأسيس: 1427هـ</w:t>
      </w:r>
    </w:p>
    <w:p w:rsidR="00E71FF4" w:rsidRDefault="00E71FF4" w:rsidP="00E71FF4">
      <w:pPr>
        <w:spacing w:after="0" w:line="240" w:lineRule="auto"/>
        <w:ind w:left="-1" w:firstLine="425"/>
        <w:rPr>
          <w:rFonts w:cs="AL-Mohanad Bold" w:hint="cs"/>
          <w:sz w:val="32"/>
          <w:szCs w:val="32"/>
          <w:rtl/>
        </w:rPr>
      </w:pPr>
      <w:r>
        <w:rPr>
          <w:rFonts w:cs="AL-Mohanad Bold" w:hint="cs"/>
          <w:sz w:val="32"/>
          <w:szCs w:val="32"/>
          <w:rtl/>
        </w:rPr>
        <w:t>مؤسس المدارس : فرع من مدارس الإنجاز .</w:t>
      </w:r>
    </w:p>
    <w:p w:rsidR="00E71FF4" w:rsidRDefault="00E71FF4" w:rsidP="00E71FF4">
      <w:pPr>
        <w:spacing w:after="0" w:line="240" w:lineRule="auto"/>
        <w:ind w:left="-1" w:firstLine="425"/>
        <w:jc w:val="center"/>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 xml:space="preserve">طلائع العلم </w:t>
      </w:r>
    </w:p>
    <w:p w:rsidR="00E71FF4" w:rsidRDefault="00E71FF4" w:rsidP="00E71FF4">
      <w:pPr>
        <w:spacing w:after="0" w:line="240" w:lineRule="auto"/>
        <w:ind w:left="-1" w:firstLine="425"/>
        <w:rPr>
          <w:rFonts w:cs="AL-Mohanad Bold" w:hint="cs"/>
          <w:sz w:val="32"/>
          <w:szCs w:val="32"/>
          <w:rtl/>
        </w:rPr>
      </w:pPr>
      <w:r>
        <w:rPr>
          <w:rFonts w:cs="AL-Mohanad Bold" w:hint="cs"/>
          <w:sz w:val="32"/>
          <w:szCs w:val="32"/>
          <w:rtl/>
        </w:rPr>
        <w:t>اسم المدرسة : طلائع العلم.</w:t>
      </w:r>
    </w:p>
    <w:p w:rsidR="00E71FF4" w:rsidRDefault="00E71FF4" w:rsidP="00E71FF4">
      <w:pPr>
        <w:spacing w:after="0" w:line="240" w:lineRule="auto"/>
        <w:ind w:left="-1" w:firstLine="425"/>
        <w:rPr>
          <w:rFonts w:cs="AL-Mohanad Bold" w:hint="cs"/>
          <w:sz w:val="32"/>
          <w:szCs w:val="32"/>
          <w:rtl/>
        </w:rPr>
      </w:pPr>
      <w:r>
        <w:rPr>
          <w:rFonts w:cs="AL-Mohanad Bold" w:hint="cs"/>
          <w:sz w:val="32"/>
          <w:szCs w:val="32"/>
          <w:rtl/>
        </w:rPr>
        <w:t>تاريخ التأسيس: 1428هـ.</w:t>
      </w:r>
    </w:p>
    <w:p w:rsidR="00E71FF4" w:rsidRDefault="00E71FF4" w:rsidP="00E71FF4">
      <w:pPr>
        <w:spacing w:after="0" w:line="240" w:lineRule="auto"/>
        <w:ind w:left="-1" w:firstLine="425"/>
        <w:rPr>
          <w:rFonts w:cs="AL-Mohanad Bold" w:hint="cs"/>
          <w:sz w:val="32"/>
          <w:szCs w:val="32"/>
          <w:rtl/>
        </w:rPr>
      </w:pPr>
      <w:r>
        <w:rPr>
          <w:rFonts w:cs="AL-Mohanad Bold" w:hint="cs"/>
          <w:sz w:val="32"/>
          <w:szCs w:val="32"/>
          <w:rtl/>
        </w:rPr>
        <w:t>مؤسس المدارس : أبو بكر بالعمش</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xml:space="preserve"> </w:t>
      </w: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lastRenderedPageBreak/>
        <w:t>مدارس عبد الرحمن فقيه</w:t>
      </w:r>
    </w:p>
    <w:p w:rsidR="00E71FF4" w:rsidRDefault="00E71FF4" w:rsidP="00E71FF4">
      <w:pPr>
        <w:spacing w:after="0" w:line="240" w:lineRule="auto"/>
        <w:ind w:left="-1" w:firstLine="425"/>
        <w:rPr>
          <w:rFonts w:cs="AL-Mohanad Bold" w:hint="cs"/>
          <w:sz w:val="32"/>
          <w:szCs w:val="32"/>
          <w:rtl/>
        </w:rPr>
      </w:pPr>
      <w:r>
        <w:rPr>
          <w:rFonts w:cs="AL-Mohanad Bold" w:hint="cs"/>
          <w:sz w:val="32"/>
          <w:szCs w:val="32"/>
          <w:rtl/>
        </w:rPr>
        <w:t>اسم المدرسة : مدارس عبدالرحمن فقيه</w:t>
      </w:r>
    </w:p>
    <w:p w:rsidR="00E71FF4" w:rsidRDefault="00E71FF4" w:rsidP="00E71FF4">
      <w:pPr>
        <w:spacing w:after="0" w:line="240" w:lineRule="auto"/>
        <w:ind w:left="-1" w:firstLine="425"/>
        <w:rPr>
          <w:rFonts w:cs="AL-Mohanad Bold" w:hint="cs"/>
          <w:sz w:val="32"/>
          <w:szCs w:val="32"/>
          <w:rtl/>
        </w:rPr>
      </w:pPr>
      <w:r>
        <w:rPr>
          <w:rFonts w:cs="AL-Mohanad Bold" w:hint="cs"/>
          <w:sz w:val="32"/>
          <w:szCs w:val="32"/>
          <w:rtl/>
        </w:rPr>
        <w:t>تاريخ التأسيس:1428هـ</w:t>
      </w:r>
    </w:p>
    <w:p w:rsidR="00E71FF4" w:rsidRDefault="00E71FF4" w:rsidP="00E71FF4">
      <w:pPr>
        <w:spacing w:after="0" w:line="240" w:lineRule="auto"/>
        <w:ind w:left="-1" w:firstLine="425"/>
        <w:rPr>
          <w:rFonts w:cs="AL-Mohanad Bold" w:hint="cs"/>
          <w:sz w:val="32"/>
          <w:szCs w:val="32"/>
          <w:rtl/>
        </w:rPr>
      </w:pPr>
      <w:r>
        <w:rPr>
          <w:rFonts w:cs="AL-Mohanad Bold" w:hint="cs"/>
          <w:sz w:val="32"/>
          <w:szCs w:val="32"/>
          <w:rtl/>
        </w:rPr>
        <w:t>مؤسس المدارس :عبدالرحمن عبدالقادر فقيه</w:t>
      </w:r>
    </w:p>
    <w:p w:rsidR="00E71FF4" w:rsidRDefault="00E71FF4" w:rsidP="00E71FF4">
      <w:pPr>
        <w:spacing w:after="0" w:line="240" w:lineRule="auto"/>
        <w:ind w:left="-1" w:firstLine="425"/>
        <w:jc w:val="center"/>
        <w:rPr>
          <w:rFonts w:cs="AL-Mohanad Bold" w:hint="cs"/>
          <w:sz w:val="32"/>
          <w:szCs w:val="32"/>
          <w:rtl/>
        </w:rPr>
      </w:pPr>
    </w:p>
    <w:p w:rsidR="00E71FF4" w:rsidRDefault="00E71FF4" w:rsidP="00E71FF4">
      <w:pPr>
        <w:spacing w:after="0" w:line="240" w:lineRule="auto"/>
        <w:ind w:left="-1" w:firstLine="425"/>
        <w:jc w:val="center"/>
        <w:rPr>
          <w:rFonts w:cs="AL-Mohanad Bold" w:hint="cs"/>
          <w:sz w:val="32"/>
          <w:szCs w:val="32"/>
          <w:rtl/>
        </w:rPr>
      </w:pPr>
      <w:r>
        <w:rPr>
          <w:rFonts w:cs="AL-Mohanad Bold" w:hint="cs"/>
          <w:sz w:val="32"/>
          <w:szCs w:val="32"/>
          <w:rtl/>
        </w:rPr>
        <w:t>الطموح بالجموم</w:t>
      </w:r>
    </w:p>
    <w:p w:rsidR="00E71FF4" w:rsidRDefault="00E71FF4" w:rsidP="00E71FF4">
      <w:pPr>
        <w:spacing w:after="0" w:line="240" w:lineRule="auto"/>
        <w:ind w:left="-1" w:firstLine="425"/>
        <w:rPr>
          <w:rFonts w:cs="AL-Mohanad Bold" w:hint="cs"/>
          <w:sz w:val="32"/>
          <w:szCs w:val="32"/>
          <w:rtl/>
        </w:rPr>
      </w:pPr>
      <w:r>
        <w:rPr>
          <w:rFonts w:cs="AL-Mohanad Bold" w:hint="cs"/>
          <w:sz w:val="32"/>
          <w:szCs w:val="32"/>
          <w:rtl/>
        </w:rPr>
        <w:t>اسم المدرسة : الطموح فرع الجموم</w:t>
      </w:r>
    </w:p>
    <w:p w:rsidR="00E71FF4" w:rsidRDefault="00E71FF4" w:rsidP="00E71FF4">
      <w:pPr>
        <w:spacing w:after="0" w:line="240" w:lineRule="auto"/>
        <w:ind w:left="-1" w:firstLine="425"/>
        <w:rPr>
          <w:rFonts w:cs="AL-Mohanad Bold" w:hint="cs"/>
          <w:sz w:val="32"/>
          <w:szCs w:val="32"/>
          <w:rtl/>
        </w:rPr>
      </w:pPr>
      <w:r>
        <w:rPr>
          <w:rFonts w:cs="AL-Mohanad Bold" w:hint="cs"/>
          <w:sz w:val="32"/>
          <w:szCs w:val="32"/>
          <w:rtl/>
        </w:rPr>
        <w:t>تاريخ التأسيس: 1430هـ</w:t>
      </w:r>
    </w:p>
    <w:p w:rsidR="00E71FF4" w:rsidRDefault="00E71FF4" w:rsidP="00E71FF4">
      <w:pPr>
        <w:spacing w:after="0" w:line="240" w:lineRule="auto"/>
        <w:ind w:left="-1" w:firstLine="425"/>
        <w:rPr>
          <w:rFonts w:cs="AL-Mohanad Bold" w:hint="cs"/>
          <w:sz w:val="32"/>
          <w:szCs w:val="32"/>
          <w:rtl/>
        </w:rPr>
      </w:pPr>
      <w:r>
        <w:rPr>
          <w:rFonts w:cs="AL-Mohanad Bold" w:hint="cs"/>
          <w:sz w:val="32"/>
          <w:szCs w:val="32"/>
          <w:rtl/>
        </w:rPr>
        <w:t>مؤسس المدارس : فرع من مدارس الطموح</w:t>
      </w:r>
    </w:p>
    <w:p w:rsidR="00E71FF4" w:rsidRDefault="00E71FF4" w:rsidP="00E71FF4">
      <w:pPr>
        <w:bidi w:val="0"/>
        <w:spacing w:line="240" w:lineRule="auto"/>
        <w:jc w:val="right"/>
        <w:rPr>
          <w:rFonts w:cs="AL-Mohanad Bold" w:hint="cs"/>
          <w:sz w:val="32"/>
          <w:szCs w:val="32"/>
          <w:rtl/>
        </w:rPr>
      </w:pPr>
      <w:r>
        <w:rPr>
          <w:rFonts w:cs="AL-Mohanad Bold" w:hint="cs"/>
          <w:sz w:val="32"/>
          <w:szCs w:val="32"/>
          <w:rtl/>
        </w:rPr>
        <w:br w:type="page"/>
      </w:r>
    </w:p>
    <w:p w:rsidR="00E71FF4" w:rsidRDefault="00E71FF4" w:rsidP="00E71FF4">
      <w:pPr>
        <w:spacing w:after="0" w:line="240" w:lineRule="auto"/>
        <w:ind w:left="-1" w:firstLine="425"/>
        <w:jc w:val="center"/>
        <w:rPr>
          <w:rFonts w:cs="AL-Mohanad Bold"/>
          <w:sz w:val="32"/>
          <w:szCs w:val="32"/>
        </w:rPr>
      </w:pPr>
      <w:r>
        <w:rPr>
          <w:rFonts w:cs="AL-Mohanad Bold" w:hint="cs"/>
          <w:sz w:val="32"/>
          <w:szCs w:val="32"/>
          <w:rtl/>
        </w:rPr>
        <w:lastRenderedPageBreak/>
        <w:t>ثالثاً: التطور الكمي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عام 1418هـ</w:t>
      </w:r>
    </w:p>
    <w:tbl>
      <w:tblPr>
        <w:tblStyle w:val="ac"/>
        <w:bidiVisual/>
        <w:tblW w:w="0" w:type="auto"/>
        <w:jc w:val="center"/>
        <w:tblInd w:w="-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642"/>
        <w:gridCol w:w="1642"/>
        <w:gridCol w:w="1642"/>
        <w:gridCol w:w="1642"/>
        <w:gridCol w:w="1643"/>
      </w:tblGrid>
      <w:tr w:rsidR="00E71FF4" w:rsidTr="00E71FF4">
        <w:trPr>
          <w:jc w:val="center"/>
        </w:trPr>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نوع التعليم</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المرحلة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المدارس</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الفصول</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الطلاب</w:t>
            </w:r>
          </w:p>
        </w:tc>
      </w:tr>
      <w:tr w:rsidR="00E71FF4" w:rsidTr="00E71FF4">
        <w:trPr>
          <w:jc w:val="center"/>
        </w:trPr>
        <w:tc>
          <w:tcPr>
            <w:tcW w:w="164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تعليم أهلي نهاري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الابتدائية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14</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210</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5453</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المتوسطة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8</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44</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944</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الثانوية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4</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25</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594</w:t>
            </w:r>
          </w:p>
        </w:tc>
      </w:tr>
      <w:tr w:rsidR="00E71FF4" w:rsidTr="00E71FF4">
        <w:trPr>
          <w:jc w:val="center"/>
        </w:trPr>
        <w:tc>
          <w:tcPr>
            <w:tcW w:w="164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تعليم أهلي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متوسط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ثانوي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w:t>
            </w:r>
          </w:p>
        </w:tc>
      </w:tr>
    </w:tbl>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عام 1419 هـ</w:t>
      </w:r>
    </w:p>
    <w:tbl>
      <w:tblPr>
        <w:tblStyle w:val="ac"/>
        <w:bidiVisual/>
        <w:tblW w:w="0" w:type="auto"/>
        <w:jc w:val="center"/>
        <w:tblInd w:w="-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642"/>
        <w:gridCol w:w="1642"/>
        <w:gridCol w:w="1642"/>
        <w:gridCol w:w="1642"/>
        <w:gridCol w:w="1643"/>
      </w:tblGrid>
      <w:tr w:rsidR="00E71FF4" w:rsidTr="00E71FF4">
        <w:trPr>
          <w:jc w:val="center"/>
        </w:trPr>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نوع التعليم</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المرحلة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المدارس</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الفصول</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الطلاب</w:t>
            </w:r>
          </w:p>
        </w:tc>
      </w:tr>
      <w:tr w:rsidR="00E71FF4" w:rsidTr="00E71FF4">
        <w:trPr>
          <w:jc w:val="center"/>
        </w:trPr>
        <w:tc>
          <w:tcPr>
            <w:tcW w:w="164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تعليم أهلي نهاري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الابتدائية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15</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218</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4714</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المتوسطة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11</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54</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1096</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الثانوية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4</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32</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732</w:t>
            </w:r>
          </w:p>
        </w:tc>
      </w:tr>
      <w:tr w:rsidR="00E71FF4" w:rsidTr="00E71FF4">
        <w:trPr>
          <w:jc w:val="center"/>
        </w:trPr>
        <w:tc>
          <w:tcPr>
            <w:tcW w:w="164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تعليم أهلي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متوسط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ثانوي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w:t>
            </w:r>
          </w:p>
        </w:tc>
      </w:tr>
    </w:tbl>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عام 1420 هـ</w:t>
      </w:r>
    </w:p>
    <w:tbl>
      <w:tblPr>
        <w:tblStyle w:val="ac"/>
        <w:bidiVisual/>
        <w:tblW w:w="0" w:type="auto"/>
        <w:jc w:val="center"/>
        <w:tblInd w:w="-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642"/>
        <w:gridCol w:w="1642"/>
        <w:gridCol w:w="1642"/>
        <w:gridCol w:w="1642"/>
        <w:gridCol w:w="1643"/>
      </w:tblGrid>
      <w:tr w:rsidR="00E71FF4" w:rsidTr="00E71FF4">
        <w:trPr>
          <w:jc w:val="center"/>
        </w:trPr>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نوع التعليم</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المرحلة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المدارس</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الفصول</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الطلاب</w:t>
            </w:r>
          </w:p>
        </w:tc>
      </w:tr>
      <w:tr w:rsidR="00E71FF4" w:rsidTr="00E71FF4">
        <w:trPr>
          <w:jc w:val="center"/>
        </w:trPr>
        <w:tc>
          <w:tcPr>
            <w:tcW w:w="164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تعليم أهلي نهاري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الابتدائية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15</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229</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4915</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المتوسطة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11</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59</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1170</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الثانوية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5</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38</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848</w:t>
            </w:r>
          </w:p>
        </w:tc>
      </w:tr>
      <w:tr w:rsidR="00E71FF4" w:rsidTr="00E71FF4">
        <w:trPr>
          <w:jc w:val="center"/>
        </w:trPr>
        <w:tc>
          <w:tcPr>
            <w:tcW w:w="164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تعليم أهلي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متوسط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30</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ثانوي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w:t>
            </w:r>
          </w:p>
        </w:tc>
      </w:tr>
    </w:tbl>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sz w:val="32"/>
          <w:szCs w:val="32"/>
        </w:rPr>
      </w:pPr>
    </w:p>
    <w:p w:rsidR="00E71FF4" w:rsidRDefault="00E71FF4" w:rsidP="00E71FF4">
      <w:pPr>
        <w:spacing w:after="0" w:line="240" w:lineRule="auto"/>
        <w:ind w:left="-1" w:firstLine="425"/>
        <w:jc w:val="both"/>
        <w:rPr>
          <w:rFonts w:cs="AL-Mohanad Bold"/>
          <w:sz w:val="32"/>
          <w:szCs w:val="32"/>
        </w:rPr>
      </w:pPr>
      <w:r>
        <w:rPr>
          <w:rFonts w:cs="AL-Mohanad Bold" w:hint="cs"/>
          <w:sz w:val="32"/>
          <w:szCs w:val="32"/>
          <w:rtl/>
        </w:rPr>
        <w:lastRenderedPageBreak/>
        <w:t>عام 1421 هـ</w:t>
      </w:r>
    </w:p>
    <w:tbl>
      <w:tblPr>
        <w:tblStyle w:val="ac"/>
        <w:bidiVisual/>
        <w:tblW w:w="0" w:type="auto"/>
        <w:jc w:val="center"/>
        <w:tblInd w:w="-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642"/>
        <w:gridCol w:w="1642"/>
        <w:gridCol w:w="1642"/>
        <w:gridCol w:w="1642"/>
        <w:gridCol w:w="1643"/>
      </w:tblGrid>
      <w:tr w:rsidR="00E71FF4" w:rsidTr="00E71FF4">
        <w:trPr>
          <w:jc w:val="center"/>
        </w:trPr>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نوع التعليم</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المرحلة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المدارس</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الفصول</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الطلاب</w:t>
            </w:r>
          </w:p>
        </w:tc>
      </w:tr>
      <w:tr w:rsidR="00E71FF4" w:rsidTr="00E71FF4">
        <w:trPr>
          <w:jc w:val="center"/>
        </w:trPr>
        <w:tc>
          <w:tcPr>
            <w:tcW w:w="164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تعليم أهلي نهاري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الابتدائية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17</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245</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4985</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المتوسطة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11</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65</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1263</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الثانوية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6</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48</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1021</w:t>
            </w:r>
          </w:p>
        </w:tc>
      </w:tr>
      <w:tr w:rsidR="00E71FF4" w:rsidTr="00E71FF4">
        <w:trPr>
          <w:jc w:val="center"/>
        </w:trPr>
        <w:tc>
          <w:tcPr>
            <w:tcW w:w="164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تعليم أهلي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متوسط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6</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100</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ثانوي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14</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473</w:t>
            </w:r>
          </w:p>
        </w:tc>
      </w:tr>
    </w:tbl>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bidi w:val="0"/>
        <w:spacing w:line="240" w:lineRule="auto"/>
        <w:rPr>
          <w:rFonts w:cs="AL-Mohanad Bold" w:hint="cs"/>
          <w:sz w:val="32"/>
          <w:szCs w:val="32"/>
          <w:rtl/>
        </w:rPr>
      </w:pPr>
      <w:r>
        <w:rPr>
          <w:rFonts w:cs="AL-Mohanad Bold" w:hint="cs"/>
          <w:sz w:val="32"/>
          <w:szCs w:val="32"/>
          <w:rtl/>
        </w:rPr>
        <w:br w:type="page"/>
      </w:r>
    </w:p>
    <w:p w:rsidR="00E71FF4" w:rsidRDefault="00E71FF4" w:rsidP="00E71FF4">
      <w:pPr>
        <w:spacing w:after="0" w:line="240" w:lineRule="auto"/>
        <w:ind w:left="-1" w:firstLine="425"/>
        <w:jc w:val="both"/>
        <w:rPr>
          <w:rFonts w:cs="AL-Mohanad Bold"/>
          <w:sz w:val="32"/>
          <w:szCs w:val="32"/>
        </w:rPr>
      </w:pPr>
      <w:r>
        <w:rPr>
          <w:rFonts w:cs="AL-Mohanad Bold" w:hint="cs"/>
          <w:sz w:val="32"/>
          <w:szCs w:val="32"/>
          <w:rtl/>
        </w:rPr>
        <w:lastRenderedPageBreak/>
        <w:t>عام 1422 هـ  - 1423 هـ</w:t>
      </w:r>
    </w:p>
    <w:tbl>
      <w:tblPr>
        <w:tblStyle w:val="ac"/>
        <w:bidiVisual/>
        <w:tblW w:w="0" w:type="auto"/>
        <w:jc w:val="center"/>
        <w:tblInd w:w="-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642"/>
        <w:gridCol w:w="1642"/>
        <w:gridCol w:w="1642"/>
        <w:gridCol w:w="1642"/>
        <w:gridCol w:w="1643"/>
      </w:tblGrid>
      <w:tr w:rsidR="00E71FF4" w:rsidTr="00E71FF4">
        <w:trPr>
          <w:jc w:val="center"/>
        </w:trPr>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نوع التعليم</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المرحلة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المدارس</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الفصول</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الطلاب</w:t>
            </w:r>
          </w:p>
        </w:tc>
      </w:tr>
      <w:tr w:rsidR="00E71FF4" w:rsidTr="00E71FF4">
        <w:trPr>
          <w:jc w:val="center"/>
        </w:trPr>
        <w:tc>
          <w:tcPr>
            <w:tcW w:w="164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تعليم أهلي نهاري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الابتدائية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17</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254</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5054</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المتوسطة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16</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78</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1585</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الثانوية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11</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81</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2252</w:t>
            </w:r>
          </w:p>
        </w:tc>
      </w:tr>
      <w:tr w:rsidR="00E71FF4" w:rsidTr="00E71FF4">
        <w:trPr>
          <w:jc w:val="center"/>
        </w:trPr>
        <w:tc>
          <w:tcPr>
            <w:tcW w:w="164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تعليم أهلي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متوسط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9</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209</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ثانوي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19</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893</w:t>
            </w:r>
          </w:p>
        </w:tc>
      </w:tr>
    </w:tbl>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عام 1423 هـ  - 1424 هـ</w:t>
      </w:r>
    </w:p>
    <w:tbl>
      <w:tblPr>
        <w:tblStyle w:val="ac"/>
        <w:bidiVisual/>
        <w:tblW w:w="0" w:type="auto"/>
        <w:jc w:val="center"/>
        <w:tblInd w:w="-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642"/>
        <w:gridCol w:w="1642"/>
        <w:gridCol w:w="1642"/>
        <w:gridCol w:w="1642"/>
        <w:gridCol w:w="1643"/>
      </w:tblGrid>
      <w:tr w:rsidR="00E71FF4" w:rsidTr="00E71FF4">
        <w:trPr>
          <w:jc w:val="center"/>
        </w:trPr>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نوع التعليم</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المرحلة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المدارس</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الفصول</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الطلاب</w:t>
            </w:r>
          </w:p>
        </w:tc>
      </w:tr>
      <w:tr w:rsidR="00E71FF4" w:rsidTr="00E71FF4">
        <w:trPr>
          <w:jc w:val="center"/>
        </w:trPr>
        <w:tc>
          <w:tcPr>
            <w:tcW w:w="164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تعليم أهلي نهاري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الابتدائية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17</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256</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5038</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المتوسطة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13</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77</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1460</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الثانوية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11</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88</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1924</w:t>
            </w:r>
          </w:p>
        </w:tc>
      </w:tr>
      <w:tr w:rsidR="00E71FF4" w:rsidTr="00E71FF4">
        <w:trPr>
          <w:jc w:val="center"/>
        </w:trPr>
        <w:tc>
          <w:tcPr>
            <w:tcW w:w="164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تعليم أهلي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متوسط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6</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138</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ثانوي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18</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691</w:t>
            </w:r>
          </w:p>
        </w:tc>
      </w:tr>
    </w:tbl>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عام 1424 هـ  - 1425 هـ</w:t>
      </w:r>
    </w:p>
    <w:tbl>
      <w:tblPr>
        <w:tblStyle w:val="ac"/>
        <w:bidiVisual/>
        <w:tblW w:w="0" w:type="auto"/>
        <w:jc w:val="center"/>
        <w:tblInd w:w="-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642"/>
        <w:gridCol w:w="1642"/>
        <w:gridCol w:w="1642"/>
        <w:gridCol w:w="1642"/>
        <w:gridCol w:w="1643"/>
      </w:tblGrid>
      <w:tr w:rsidR="00E71FF4" w:rsidTr="00E71FF4">
        <w:trPr>
          <w:jc w:val="center"/>
        </w:trPr>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نوع التعليم</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المرحلة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المدارس</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الفصول</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الطلاب</w:t>
            </w:r>
          </w:p>
        </w:tc>
      </w:tr>
      <w:tr w:rsidR="00E71FF4" w:rsidTr="00E71FF4">
        <w:trPr>
          <w:jc w:val="center"/>
        </w:trPr>
        <w:tc>
          <w:tcPr>
            <w:tcW w:w="164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تعليم أهلي نهاري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الابتدائية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19</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276</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5433</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المتوسطة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14</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87</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1608</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الثانوية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13</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135</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2517</w:t>
            </w:r>
          </w:p>
        </w:tc>
      </w:tr>
      <w:tr w:rsidR="00E71FF4" w:rsidTr="00E71FF4">
        <w:trPr>
          <w:jc w:val="center"/>
        </w:trPr>
        <w:tc>
          <w:tcPr>
            <w:tcW w:w="164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تعليم أهلي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متوسط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6</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73</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ثانوي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22</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636</w:t>
            </w:r>
          </w:p>
        </w:tc>
      </w:tr>
    </w:tbl>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lastRenderedPageBreak/>
        <w:t>عام 1425 هـ  - 1426 هـ</w:t>
      </w:r>
    </w:p>
    <w:tbl>
      <w:tblPr>
        <w:tblStyle w:val="ac"/>
        <w:bidiVisual/>
        <w:tblW w:w="0" w:type="auto"/>
        <w:jc w:val="center"/>
        <w:tblInd w:w="-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642"/>
        <w:gridCol w:w="1642"/>
        <w:gridCol w:w="1642"/>
        <w:gridCol w:w="1642"/>
        <w:gridCol w:w="1643"/>
      </w:tblGrid>
      <w:tr w:rsidR="00E71FF4" w:rsidTr="00E71FF4">
        <w:trPr>
          <w:jc w:val="center"/>
        </w:trPr>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نوع التعليم</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المرحلة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المدارس</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الفصول</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الطلاب</w:t>
            </w:r>
          </w:p>
        </w:tc>
      </w:tr>
      <w:tr w:rsidR="00E71FF4" w:rsidTr="00E71FF4">
        <w:trPr>
          <w:jc w:val="center"/>
        </w:trPr>
        <w:tc>
          <w:tcPr>
            <w:tcW w:w="164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تعليم أهلي نهاري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الابتدائية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23</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331</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6269</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المتوسطة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17</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95</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1758</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الثانوية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13</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168</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3398</w:t>
            </w:r>
          </w:p>
        </w:tc>
      </w:tr>
      <w:tr w:rsidR="00E71FF4" w:rsidTr="00E71FF4">
        <w:trPr>
          <w:jc w:val="center"/>
        </w:trPr>
        <w:tc>
          <w:tcPr>
            <w:tcW w:w="164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تعليم أهلي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متوسط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53</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ثانوي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26</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770</w:t>
            </w:r>
          </w:p>
        </w:tc>
      </w:tr>
    </w:tbl>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jc w:val="both"/>
        <w:rPr>
          <w:rFonts w:cs="AL-Mohanad Bold" w:hint="cs"/>
          <w:sz w:val="32"/>
          <w:szCs w:val="32"/>
          <w:rtl/>
        </w:rPr>
      </w:pPr>
      <w:r>
        <w:rPr>
          <w:rFonts w:cs="AL-Mohanad Bold" w:hint="cs"/>
          <w:sz w:val="32"/>
          <w:szCs w:val="32"/>
          <w:rtl/>
        </w:rPr>
        <w:t>عام 1430 هـ  - 1431 هـ</w:t>
      </w:r>
    </w:p>
    <w:tbl>
      <w:tblPr>
        <w:tblStyle w:val="ac"/>
        <w:bidiVisual/>
        <w:tblW w:w="0" w:type="auto"/>
        <w:jc w:val="center"/>
        <w:tblInd w:w="-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642"/>
        <w:gridCol w:w="1642"/>
        <w:gridCol w:w="1642"/>
        <w:gridCol w:w="1642"/>
        <w:gridCol w:w="1643"/>
      </w:tblGrid>
      <w:tr w:rsidR="00E71FF4" w:rsidTr="00E71FF4">
        <w:trPr>
          <w:jc w:val="center"/>
        </w:trPr>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نوع التعليم</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المرحلة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المدارس</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الفصول</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الطلاب</w:t>
            </w:r>
          </w:p>
        </w:tc>
      </w:tr>
      <w:tr w:rsidR="00E71FF4" w:rsidTr="00E71FF4">
        <w:trPr>
          <w:jc w:val="center"/>
        </w:trPr>
        <w:tc>
          <w:tcPr>
            <w:tcW w:w="164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تعليم أهلي نهاري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الابتدائية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sz w:val="32"/>
                <w:szCs w:val="32"/>
              </w:rPr>
              <w:t>28</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440</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8084</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المتوسطة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sz w:val="32"/>
                <w:szCs w:val="32"/>
              </w:rPr>
              <w:t>25</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168</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3030</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الثانوية</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sz w:val="32"/>
                <w:szCs w:val="32"/>
              </w:rPr>
              <w:t>20</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330</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6526</w:t>
            </w:r>
          </w:p>
        </w:tc>
      </w:tr>
      <w:tr w:rsidR="00E71FF4" w:rsidTr="00E71FF4">
        <w:trPr>
          <w:jc w:val="center"/>
        </w:trPr>
        <w:tc>
          <w:tcPr>
            <w:tcW w:w="1642"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تعليم أهلي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متوسط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sz w:val="32"/>
                <w:szCs w:val="32"/>
              </w:rPr>
              <w:t>1</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sz w:val="32"/>
                <w:szCs w:val="32"/>
              </w:rPr>
              <w:t>3</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sz w:val="32"/>
                <w:szCs w:val="32"/>
              </w:rPr>
              <w:t>90</w:t>
            </w:r>
          </w:p>
        </w:tc>
      </w:tr>
      <w:tr w:rsidR="00E71FF4" w:rsidTr="00E71FF4">
        <w:trPr>
          <w:jc w:val="center"/>
        </w:trPr>
        <w:tc>
          <w:tcPr>
            <w:tcW w:w="0" w:type="auto"/>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bidi w:val="0"/>
              <w:rPr>
                <w:rFonts w:cs="AL-Mohanad Bold"/>
                <w:sz w:val="32"/>
                <w:szCs w:val="32"/>
              </w:rPr>
            </w:pP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hint="cs"/>
                <w:sz w:val="32"/>
                <w:szCs w:val="32"/>
                <w:rtl/>
              </w:rPr>
              <w:t>ثانوي ليلي</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sz w:val="32"/>
                <w:szCs w:val="32"/>
              </w:rPr>
              <w:t>6</w:t>
            </w:r>
          </w:p>
        </w:tc>
        <w:tc>
          <w:tcPr>
            <w:tcW w:w="1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sz w:val="32"/>
                <w:szCs w:val="32"/>
              </w:rPr>
              <w:t>94</w:t>
            </w:r>
          </w:p>
        </w:tc>
        <w:tc>
          <w:tcPr>
            <w:tcW w:w="16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E71FF4" w:rsidRDefault="00E71FF4">
            <w:pPr>
              <w:jc w:val="center"/>
              <w:rPr>
                <w:rFonts w:cs="AL-Mohanad Bold"/>
                <w:sz w:val="32"/>
                <w:szCs w:val="32"/>
              </w:rPr>
            </w:pPr>
            <w:r>
              <w:rPr>
                <w:rFonts w:cs="AL-Mohanad Bold"/>
                <w:sz w:val="32"/>
                <w:szCs w:val="32"/>
              </w:rPr>
              <w:t>2661</w:t>
            </w:r>
          </w:p>
        </w:tc>
      </w:tr>
    </w:tbl>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bidi w:val="0"/>
        <w:spacing w:line="240" w:lineRule="auto"/>
        <w:rPr>
          <w:rFonts w:cs="AL-Mohanad Bold" w:hint="cs"/>
          <w:sz w:val="32"/>
          <w:szCs w:val="32"/>
          <w:rtl/>
        </w:rPr>
      </w:pPr>
      <w:r>
        <w:rPr>
          <w:rFonts w:cs="AL-Mohanad Bold" w:hint="cs"/>
          <w:sz w:val="32"/>
          <w:szCs w:val="32"/>
          <w:rtl/>
        </w:rPr>
        <w:br w:type="page"/>
      </w:r>
    </w:p>
    <w:p w:rsidR="00E71FF4" w:rsidRDefault="00E71FF4" w:rsidP="00E71FF4">
      <w:pPr>
        <w:spacing w:after="0" w:line="240" w:lineRule="auto"/>
        <w:ind w:left="-1" w:firstLine="425"/>
        <w:jc w:val="center"/>
        <w:rPr>
          <w:rFonts w:cs="AL-Mohanad Bold"/>
          <w:b/>
          <w:bCs/>
          <w:sz w:val="32"/>
          <w:szCs w:val="32"/>
        </w:rPr>
      </w:pPr>
      <w:r>
        <w:rPr>
          <w:rFonts w:cs="AL-Mohanad Bold" w:hint="cs"/>
          <w:b/>
          <w:bCs/>
          <w:sz w:val="36"/>
          <w:szCs w:val="36"/>
          <w:rtl/>
        </w:rPr>
        <w:lastRenderedPageBreak/>
        <w:t>رابعاً:  إدارة التعليم الأهلي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في عام 1380هـ تم استحداث إدارة خاصة بالتعليم الأهلي، توكل إلى هذه الإدارة رعاية شؤون التعليم الأهلي والإشراف عليه في حدود الأنظمة، وذلك لدعم هذا اللون من التعليم، خاصة مع ازدياد أعداد المدارس الأهلية.. وتم استحداث هذه الإدارة في جميع إدارات التعليم بالمملكة العربية السعودية، ومن تلك الإدارات الإدارة العامة للتربية والتعليم بمنطقة مكة المكرمة ومن مهام إدارة التعليم الأهلي:</w:t>
      </w:r>
    </w:p>
    <w:p w:rsidR="00E71FF4" w:rsidRDefault="00E71FF4" w:rsidP="00E71FF4">
      <w:pPr>
        <w:pStyle w:val="a9"/>
        <w:numPr>
          <w:ilvl w:val="0"/>
          <w:numId w:val="2"/>
        </w:numPr>
        <w:spacing w:after="0" w:line="240" w:lineRule="auto"/>
        <w:jc w:val="both"/>
        <w:rPr>
          <w:rFonts w:cs="AL-Mohanad Bold" w:hint="cs"/>
          <w:sz w:val="32"/>
          <w:szCs w:val="32"/>
          <w:rtl/>
        </w:rPr>
      </w:pPr>
      <w:r>
        <w:rPr>
          <w:rFonts w:cs="AL-Mohanad Bold" w:hint="cs"/>
          <w:sz w:val="32"/>
          <w:szCs w:val="32"/>
          <w:rtl/>
        </w:rPr>
        <w:t>متابعة تنفيذ الخطط والبرامج الخاصة بالتعليم الأهلي والأجنبي بعد اعتمادها.</w:t>
      </w:r>
    </w:p>
    <w:p w:rsidR="00E71FF4" w:rsidRDefault="00E71FF4" w:rsidP="00E71FF4">
      <w:pPr>
        <w:pStyle w:val="a9"/>
        <w:numPr>
          <w:ilvl w:val="0"/>
          <w:numId w:val="2"/>
        </w:numPr>
        <w:spacing w:after="0" w:line="240" w:lineRule="auto"/>
        <w:jc w:val="both"/>
        <w:rPr>
          <w:rFonts w:cs="AL-Mohanad Bold"/>
          <w:sz w:val="32"/>
          <w:szCs w:val="32"/>
        </w:rPr>
      </w:pPr>
      <w:r>
        <w:rPr>
          <w:rFonts w:cs="AL-Mohanad Bold" w:hint="cs"/>
          <w:sz w:val="32"/>
          <w:szCs w:val="32"/>
          <w:rtl/>
        </w:rPr>
        <w:t>الإشراف والمتابعة لأداء المؤسسات التعليمية الأهلية والأجنبية بالمنطقة وتقويمها بصفة مستمرة .</w:t>
      </w:r>
    </w:p>
    <w:p w:rsidR="00E71FF4" w:rsidRDefault="00E71FF4" w:rsidP="00E71FF4">
      <w:pPr>
        <w:pStyle w:val="a9"/>
        <w:numPr>
          <w:ilvl w:val="0"/>
          <w:numId w:val="2"/>
        </w:numPr>
        <w:spacing w:after="0" w:line="240" w:lineRule="auto"/>
        <w:jc w:val="both"/>
        <w:rPr>
          <w:rFonts w:cs="AL-Mohanad Bold"/>
          <w:sz w:val="32"/>
          <w:szCs w:val="32"/>
        </w:rPr>
      </w:pPr>
      <w:r>
        <w:rPr>
          <w:rFonts w:cs="AL-Mohanad Bold" w:hint="cs"/>
          <w:sz w:val="32"/>
          <w:szCs w:val="32"/>
          <w:rtl/>
        </w:rPr>
        <w:t>دراسة طلبات افتتاح المؤسسات التعليمية الأهلية والأجنبية والتوصية بشأنها وفق الأنظمة والتعليمات .</w:t>
      </w:r>
    </w:p>
    <w:p w:rsidR="00E71FF4" w:rsidRDefault="00E71FF4" w:rsidP="00E71FF4">
      <w:pPr>
        <w:pStyle w:val="a9"/>
        <w:numPr>
          <w:ilvl w:val="0"/>
          <w:numId w:val="2"/>
        </w:numPr>
        <w:spacing w:after="0" w:line="240" w:lineRule="auto"/>
        <w:jc w:val="both"/>
        <w:rPr>
          <w:rFonts w:cs="AL-Mohanad Bold"/>
          <w:sz w:val="32"/>
          <w:szCs w:val="32"/>
        </w:rPr>
      </w:pPr>
      <w:r>
        <w:rPr>
          <w:rFonts w:cs="AL-Mohanad Bold" w:hint="cs"/>
          <w:sz w:val="32"/>
          <w:szCs w:val="32"/>
          <w:rtl/>
        </w:rPr>
        <w:t>تجديد التراخيص للمدارس الأهلية والأجنبية بالتنسيق مع الجهات ذات العلاقة بالوزارة .</w:t>
      </w:r>
    </w:p>
    <w:p w:rsidR="00E71FF4" w:rsidRDefault="00E71FF4" w:rsidP="00E71FF4">
      <w:pPr>
        <w:pStyle w:val="a9"/>
        <w:numPr>
          <w:ilvl w:val="0"/>
          <w:numId w:val="2"/>
        </w:numPr>
        <w:spacing w:after="0" w:line="240" w:lineRule="auto"/>
        <w:jc w:val="both"/>
        <w:rPr>
          <w:rFonts w:cs="AL-Mohanad Bold"/>
          <w:sz w:val="32"/>
          <w:szCs w:val="32"/>
        </w:rPr>
      </w:pPr>
      <w:r>
        <w:rPr>
          <w:rFonts w:cs="AL-Mohanad Bold" w:hint="cs"/>
          <w:sz w:val="32"/>
          <w:szCs w:val="32"/>
          <w:rtl/>
        </w:rPr>
        <w:t>اقتراح اللوائح والتعليمات التي تساعد على حسن الأداء في المؤسسات التعليمية الأهلية والأجنبية ومتابعة تنفيذها وتقويمها .</w:t>
      </w:r>
    </w:p>
    <w:p w:rsidR="00E71FF4" w:rsidRDefault="00E71FF4" w:rsidP="00E71FF4">
      <w:pPr>
        <w:pStyle w:val="a9"/>
        <w:numPr>
          <w:ilvl w:val="0"/>
          <w:numId w:val="2"/>
        </w:numPr>
        <w:spacing w:after="0" w:line="240" w:lineRule="auto"/>
        <w:jc w:val="both"/>
        <w:rPr>
          <w:rFonts w:cs="AL-Mohanad Bold"/>
          <w:sz w:val="32"/>
          <w:szCs w:val="32"/>
        </w:rPr>
      </w:pPr>
      <w:r>
        <w:rPr>
          <w:rFonts w:cs="AL-Mohanad Bold" w:hint="cs"/>
          <w:sz w:val="32"/>
          <w:szCs w:val="32"/>
          <w:rtl/>
        </w:rPr>
        <w:t>ترشيح المديرين /والمديرات للمؤسسات التعليمية الأهلية والأجنبية من منسوبي / ومنسوبات الإدارة وفق الضوابط المنظمة لذلك .</w:t>
      </w:r>
    </w:p>
    <w:p w:rsidR="00E71FF4" w:rsidRDefault="00E71FF4" w:rsidP="00E71FF4">
      <w:pPr>
        <w:pStyle w:val="a9"/>
        <w:numPr>
          <w:ilvl w:val="0"/>
          <w:numId w:val="2"/>
        </w:numPr>
        <w:spacing w:after="0" w:line="240" w:lineRule="auto"/>
        <w:jc w:val="both"/>
        <w:rPr>
          <w:rFonts w:cs="AL-Mohanad Bold"/>
          <w:sz w:val="32"/>
          <w:szCs w:val="32"/>
        </w:rPr>
      </w:pPr>
      <w:r>
        <w:rPr>
          <w:rFonts w:cs="AL-Mohanad Bold" w:hint="cs"/>
          <w:sz w:val="32"/>
          <w:szCs w:val="32"/>
          <w:rtl/>
        </w:rPr>
        <w:t>إعداد التقارير اللازمة لتقدير الإعانة السنوية للمؤسسات التعليمية الأهلية وفق التنظيمات المعتمدة لذلك ورفعها للجهات ذات العلاقة بالوزارة .</w:t>
      </w:r>
    </w:p>
    <w:p w:rsidR="00E71FF4" w:rsidRDefault="00E71FF4" w:rsidP="00E71FF4">
      <w:pPr>
        <w:pStyle w:val="a9"/>
        <w:numPr>
          <w:ilvl w:val="0"/>
          <w:numId w:val="2"/>
        </w:numPr>
        <w:spacing w:after="0" w:line="240" w:lineRule="auto"/>
        <w:jc w:val="both"/>
        <w:rPr>
          <w:rFonts w:cs="AL-Mohanad Bold"/>
          <w:sz w:val="32"/>
          <w:szCs w:val="32"/>
        </w:rPr>
      </w:pPr>
      <w:r>
        <w:rPr>
          <w:rFonts w:cs="AL-Mohanad Bold" w:hint="cs"/>
          <w:sz w:val="32"/>
          <w:szCs w:val="32"/>
          <w:rtl/>
        </w:rPr>
        <w:t>التنسيق مع إدارة الإشراف التربوي في تنفيذ زيارات المشرفين التربويين / المشرفات التربويات لمدارس التعليم الأهلي والأجنبي ، ودراسة التقارير والعمل على متابعة تنفيذ توصياتها بعد اعتمادها من صاحب الصلاحية .</w:t>
      </w:r>
    </w:p>
    <w:p w:rsidR="00E71FF4" w:rsidRDefault="00E71FF4" w:rsidP="00E71FF4">
      <w:pPr>
        <w:pStyle w:val="a9"/>
        <w:numPr>
          <w:ilvl w:val="0"/>
          <w:numId w:val="2"/>
        </w:numPr>
        <w:spacing w:after="0" w:line="240" w:lineRule="auto"/>
        <w:jc w:val="both"/>
        <w:rPr>
          <w:rFonts w:cs="AL-Mohanad Bold"/>
          <w:sz w:val="32"/>
          <w:szCs w:val="32"/>
        </w:rPr>
      </w:pPr>
      <w:r>
        <w:rPr>
          <w:rFonts w:cs="AL-Mohanad Bold" w:hint="cs"/>
          <w:sz w:val="32"/>
          <w:szCs w:val="32"/>
          <w:rtl/>
        </w:rPr>
        <w:t>متابعة تحقيق السعودة في المؤسسات التعليمية الأهلية بالمنطقة وفق النسب المحددة لذالك .</w:t>
      </w:r>
    </w:p>
    <w:p w:rsidR="00E71FF4" w:rsidRDefault="00E71FF4" w:rsidP="00E71FF4">
      <w:pPr>
        <w:pStyle w:val="a9"/>
        <w:numPr>
          <w:ilvl w:val="0"/>
          <w:numId w:val="2"/>
        </w:numPr>
        <w:spacing w:after="0" w:line="240" w:lineRule="auto"/>
        <w:jc w:val="both"/>
        <w:rPr>
          <w:rFonts w:cs="AL-Mohanad Bold"/>
          <w:sz w:val="32"/>
          <w:szCs w:val="32"/>
        </w:rPr>
      </w:pPr>
      <w:r>
        <w:rPr>
          <w:rFonts w:cs="AL-Mohanad Bold" w:hint="cs"/>
          <w:sz w:val="32"/>
          <w:szCs w:val="32"/>
          <w:rtl/>
        </w:rPr>
        <w:lastRenderedPageBreak/>
        <w:t>متابعة تطبيق المدارس والمعاهد بالمنطقة للمناهج والمقررات المعتمدة ، ورفع ما تطلبه من كتب المناهج الإضافية للجهات ذات العلاقة .</w:t>
      </w:r>
    </w:p>
    <w:p w:rsidR="00E71FF4" w:rsidRDefault="00E71FF4" w:rsidP="00E71FF4">
      <w:pPr>
        <w:pStyle w:val="a9"/>
        <w:numPr>
          <w:ilvl w:val="0"/>
          <w:numId w:val="2"/>
        </w:numPr>
        <w:spacing w:after="0" w:line="240" w:lineRule="auto"/>
        <w:jc w:val="both"/>
        <w:rPr>
          <w:rFonts w:cs="AL-Mohanad Bold"/>
          <w:sz w:val="32"/>
          <w:szCs w:val="32"/>
        </w:rPr>
      </w:pPr>
      <w:r>
        <w:rPr>
          <w:rFonts w:cs="AL-Mohanad Bold" w:hint="cs"/>
          <w:sz w:val="32"/>
          <w:szCs w:val="32"/>
          <w:rtl/>
        </w:rPr>
        <w:t>توفير المعلومات اللازمة التي يحتاجها المستثمر عن التعليم بالمنطقة .</w:t>
      </w:r>
    </w:p>
    <w:p w:rsidR="00E71FF4" w:rsidRDefault="00E71FF4" w:rsidP="00E71FF4">
      <w:pPr>
        <w:pStyle w:val="a9"/>
        <w:numPr>
          <w:ilvl w:val="0"/>
          <w:numId w:val="2"/>
        </w:numPr>
        <w:spacing w:after="0" w:line="240" w:lineRule="auto"/>
        <w:jc w:val="both"/>
        <w:rPr>
          <w:rFonts w:cs="AL-Mohanad Bold"/>
          <w:sz w:val="32"/>
          <w:szCs w:val="32"/>
        </w:rPr>
      </w:pPr>
      <w:r>
        <w:rPr>
          <w:rFonts w:cs="AL-Mohanad Bold" w:hint="cs"/>
          <w:sz w:val="32"/>
          <w:szCs w:val="32"/>
          <w:rtl/>
        </w:rPr>
        <w:t>دراسة الطلبات المقدمة لفتح معاهد اللغات الأجنبية بالمنطقة ورفع النتيجة الى الجهات ذات العلاقة .</w:t>
      </w:r>
    </w:p>
    <w:p w:rsidR="00E71FF4" w:rsidRDefault="00E71FF4" w:rsidP="00E71FF4">
      <w:pPr>
        <w:pStyle w:val="a9"/>
        <w:numPr>
          <w:ilvl w:val="0"/>
          <w:numId w:val="2"/>
        </w:numPr>
        <w:spacing w:after="0" w:line="240" w:lineRule="auto"/>
        <w:jc w:val="both"/>
        <w:rPr>
          <w:rFonts w:cs="AL-Mohanad Bold"/>
          <w:sz w:val="32"/>
          <w:szCs w:val="32"/>
        </w:rPr>
      </w:pPr>
      <w:r>
        <w:rPr>
          <w:rFonts w:cs="AL-Mohanad Bold" w:hint="cs"/>
          <w:sz w:val="32"/>
          <w:szCs w:val="32"/>
          <w:rtl/>
        </w:rPr>
        <w:t>التأكد من توفر شروط الجودة التربوية في مباني المؤسسات التعليمية الأهلية والأجنبية بالمنطقة والوسائل والأدوات الموجودة فيها للعملية التعليمية .</w:t>
      </w:r>
    </w:p>
    <w:p w:rsidR="00E71FF4" w:rsidRDefault="00E71FF4" w:rsidP="00E71FF4">
      <w:pPr>
        <w:pStyle w:val="a9"/>
        <w:numPr>
          <w:ilvl w:val="0"/>
          <w:numId w:val="2"/>
        </w:numPr>
        <w:spacing w:after="0" w:line="240" w:lineRule="auto"/>
        <w:jc w:val="both"/>
        <w:rPr>
          <w:rFonts w:cs="AL-Mohanad Bold"/>
          <w:sz w:val="32"/>
          <w:szCs w:val="32"/>
        </w:rPr>
      </w:pPr>
      <w:r>
        <w:rPr>
          <w:rFonts w:cs="AL-Mohanad Bold" w:hint="cs"/>
          <w:sz w:val="32"/>
          <w:szCs w:val="32"/>
          <w:rtl/>
        </w:rPr>
        <w:t>متابعة تنفيذ المدارس الأهلية بالمنطقة لشروط توفر مبنى مدرسي بعد مضي ثمان سنوات على افتتاحها ، وحثها على التنفيذ .</w:t>
      </w:r>
    </w:p>
    <w:p w:rsidR="00E71FF4" w:rsidRDefault="00E71FF4" w:rsidP="00E71FF4">
      <w:pPr>
        <w:pStyle w:val="a9"/>
        <w:numPr>
          <w:ilvl w:val="0"/>
          <w:numId w:val="2"/>
        </w:numPr>
        <w:spacing w:after="0" w:line="240" w:lineRule="auto"/>
        <w:jc w:val="both"/>
        <w:rPr>
          <w:rFonts w:cs="AL-Mohanad Bold"/>
          <w:sz w:val="32"/>
          <w:szCs w:val="32"/>
        </w:rPr>
      </w:pPr>
      <w:r>
        <w:rPr>
          <w:rFonts w:cs="AL-Mohanad Bold" w:hint="cs"/>
          <w:sz w:val="32"/>
          <w:szCs w:val="32"/>
          <w:rtl/>
        </w:rPr>
        <w:t>دراسة احتياج المؤسسات التعليمية الأهلية والأجنبية ومعاهد اللغات من المعلمين / المعلمات المراد التعاقد معهم من خارج المملكة وتزويد وزارة العمل بنتائج هذه الدراسة .</w:t>
      </w:r>
    </w:p>
    <w:p w:rsidR="00E71FF4" w:rsidRDefault="00E71FF4" w:rsidP="00E71FF4">
      <w:pPr>
        <w:pStyle w:val="a9"/>
        <w:numPr>
          <w:ilvl w:val="0"/>
          <w:numId w:val="2"/>
        </w:numPr>
        <w:spacing w:after="0" w:line="240" w:lineRule="auto"/>
        <w:jc w:val="both"/>
        <w:rPr>
          <w:rFonts w:cs="AL-Mohanad Bold"/>
          <w:sz w:val="32"/>
          <w:szCs w:val="32"/>
        </w:rPr>
      </w:pPr>
      <w:r>
        <w:rPr>
          <w:rFonts w:cs="AL-Mohanad Bold" w:hint="cs"/>
          <w:sz w:val="32"/>
          <w:szCs w:val="32"/>
          <w:rtl/>
        </w:rPr>
        <w:t>إعداد مشروع الميزانية السنوية للإدارة بالتنسيق مع الجهات ذات العلاقة .</w:t>
      </w:r>
    </w:p>
    <w:p w:rsidR="00E71FF4" w:rsidRDefault="00E71FF4" w:rsidP="00E71FF4">
      <w:pPr>
        <w:pStyle w:val="a9"/>
        <w:numPr>
          <w:ilvl w:val="0"/>
          <w:numId w:val="2"/>
        </w:numPr>
        <w:spacing w:after="0" w:line="240" w:lineRule="auto"/>
        <w:jc w:val="both"/>
        <w:rPr>
          <w:rFonts w:cs="AL-Mohanad Bold"/>
          <w:sz w:val="32"/>
          <w:szCs w:val="32"/>
        </w:rPr>
      </w:pPr>
      <w:r>
        <w:rPr>
          <w:rFonts w:cs="AL-Mohanad Bold" w:hint="cs"/>
          <w:sz w:val="32"/>
          <w:szCs w:val="32"/>
          <w:rtl/>
        </w:rPr>
        <w:t>الإشراف على تنظيم المعاملات والمعلومات الخاصة بالإدارة وحفظها بشكل يساعد على استخراجها بسهولة ويسر .</w:t>
      </w:r>
    </w:p>
    <w:p w:rsidR="00E71FF4" w:rsidRDefault="00E71FF4" w:rsidP="00E71FF4">
      <w:pPr>
        <w:pStyle w:val="a9"/>
        <w:numPr>
          <w:ilvl w:val="0"/>
          <w:numId w:val="2"/>
        </w:numPr>
        <w:spacing w:after="0" w:line="240" w:lineRule="auto"/>
        <w:jc w:val="both"/>
        <w:rPr>
          <w:rFonts w:cs="AL-Mohanad Bold"/>
          <w:sz w:val="32"/>
          <w:szCs w:val="32"/>
        </w:rPr>
      </w:pPr>
      <w:r>
        <w:rPr>
          <w:rFonts w:cs="AL-Mohanad Bold" w:hint="cs"/>
          <w:sz w:val="32"/>
          <w:szCs w:val="32"/>
          <w:rtl/>
        </w:rPr>
        <w:t>إعداد التقارير الدورية عن نشاطات وانجازات الإدارة ومعوقات الأداء فيها وسبل التغلب عليها ورفعها للمساعد للشؤون التعليمية .</w:t>
      </w:r>
    </w:p>
    <w:p w:rsidR="00E71FF4" w:rsidRDefault="00E71FF4" w:rsidP="00E71FF4">
      <w:pPr>
        <w:pStyle w:val="a9"/>
        <w:numPr>
          <w:ilvl w:val="0"/>
          <w:numId w:val="2"/>
        </w:numPr>
        <w:spacing w:after="0" w:line="240" w:lineRule="auto"/>
        <w:jc w:val="both"/>
        <w:rPr>
          <w:rFonts w:cs="AL-Mohanad Bold"/>
          <w:sz w:val="32"/>
          <w:szCs w:val="32"/>
        </w:rPr>
      </w:pPr>
      <w:r>
        <w:rPr>
          <w:rFonts w:cs="AL-Mohanad Bold" w:hint="cs"/>
          <w:sz w:val="32"/>
          <w:szCs w:val="32"/>
          <w:rtl/>
        </w:rPr>
        <w:t>أي مهام أخرى تكلف بها في مجال اختصاصها .</w:t>
      </w:r>
    </w:p>
    <w:p w:rsidR="00E71FF4" w:rsidRDefault="00E71FF4" w:rsidP="00E71FF4">
      <w:pPr>
        <w:spacing w:after="0" w:line="240" w:lineRule="auto"/>
        <w:ind w:left="424"/>
        <w:jc w:val="both"/>
        <w:rPr>
          <w:rFonts w:cs="AL-Mohanad Bold" w:hint="cs"/>
          <w:sz w:val="32"/>
          <w:szCs w:val="32"/>
          <w:rtl/>
        </w:rPr>
      </w:pPr>
    </w:p>
    <w:p w:rsidR="00E71FF4" w:rsidRDefault="00E71FF4" w:rsidP="00E71FF4">
      <w:pPr>
        <w:spacing w:after="0" w:line="240" w:lineRule="auto"/>
        <w:jc w:val="center"/>
        <w:rPr>
          <w:rFonts w:cs="AL-Mohanad Bold" w:hint="cs"/>
          <w:b/>
          <w:bCs/>
          <w:sz w:val="32"/>
          <w:szCs w:val="32"/>
          <w:rtl/>
        </w:rPr>
      </w:pPr>
      <w:r>
        <w:rPr>
          <w:rFonts w:cs="AL-Mohanad Bold" w:hint="cs"/>
          <w:b/>
          <w:bCs/>
          <w:sz w:val="36"/>
          <w:szCs w:val="36"/>
          <w:rtl/>
        </w:rPr>
        <w:t>خامساً: مهام مشرف التعليم الأهلي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متابعة تنفيذ اللوائح والتعليمات وكل ما ورد في مهام إدارة التعليم الأهلي</w:t>
      </w: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b/>
          <w:bCs/>
          <w:sz w:val="32"/>
          <w:szCs w:val="32"/>
          <w:rtl/>
        </w:rPr>
      </w:pPr>
      <w:r>
        <w:rPr>
          <w:rFonts w:cs="AL-Mohanad Bold" w:hint="cs"/>
          <w:b/>
          <w:bCs/>
          <w:sz w:val="36"/>
          <w:szCs w:val="36"/>
          <w:rtl/>
        </w:rPr>
        <w:t>سادساً: شروط طلب ترخيص المدارس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أ- أن يكون مواطناً سعوديا أو خليجياً (شخصاً أو اعتباراً).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ب- أن لا يقل مؤهله عن الثانوية العامة.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ج- ألا يقل عمره عن خمسة وعشرين عاماً.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lastRenderedPageBreak/>
        <w:t>د- ألا يكون موظفاً حكومياً.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هـ- إذا كان طالب الترخيص لا يستطيع العمل بنفسه فعليه توكيل شخص تنطبق عليه جميع الشروط.</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 أن تقدم الطلبات قبل بدء العام الدراسي  بمدة لا تقل عن ستة أشهر.</w:t>
      </w:r>
    </w:p>
    <w:p w:rsidR="00E71FF4" w:rsidRDefault="00E71FF4" w:rsidP="00E71FF4">
      <w:pPr>
        <w:spacing w:after="0" w:line="240" w:lineRule="auto"/>
        <w:jc w:val="both"/>
        <w:rPr>
          <w:rFonts w:cs="AL-Mohanad Bold" w:hint="cs"/>
          <w:sz w:val="32"/>
          <w:szCs w:val="32"/>
          <w:rtl/>
        </w:rPr>
      </w:pPr>
      <w:r>
        <w:rPr>
          <w:rFonts w:cs="AL-Mohanad Bold" w:hint="cs"/>
          <w:sz w:val="32"/>
          <w:szCs w:val="32"/>
          <w:rtl/>
        </w:rPr>
        <w:t>الأوراق المطلوبة إرفاقها: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أ- صورة بطاقة الهوية والسجل العائلي والسجل التجاري للشركات والمؤسسات.</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ب- صورة المؤهل مصدقة.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ج- موافقة الأمانة أو البلدية على المبنى المزمع استخدامه مدرسة (في حالة المباني غير المدرسية) على أن ينص في الموافقة على أنها وفق الاشتراطات البلدية (الصادرة بقرار معالي وزير الشؤون البلدية رقم 46897/4 وتاريخ 22/9/1421هـ).</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د- شهادة تسجيل في التأمينات الاجتماعية.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هـ- حجز تسجيل الاسم في السجل التجاري.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ملحوظة: المبنى المدرسي هو المبنى الذي صُمم أساساً وأنشئ ليكون مدرسة. هو خلاف المبنى السكني أو غيره الذي أُجريت عليه تعديلات ليفي باشتراطات مباني المدارس الأهلية.</w:t>
      </w:r>
    </w:p>
    <w:p w:rsidR="00E71FF4" w:rsidRDefault="00E71FF4" w:rsidP="00E71FF4">
      <w:pPr>
        <w:spacing w:after="0" w:line="240" w:lineRule="auto"/>
        <w:ind w:left="-1" w:firstLine="425"/>
        <w:jc w:val="both"/>
        <w:rPr>
          <w:rFonts w:cs="AL-Mohanad Bold"/>
          <w:sz w:val="32"/>
          <w:szCs w:val="32"/>
        </w:rPr>
      </w:pPr>
    </w:p>
    <w:p w:rsidR="00E71FF4" w:rsidRDefault="00E71FF4" w:rsidP="00E71FF4">
      <w:pPr>
        <w:spacing w:after="0" w:line="240" w:lineRule="auto"/>
        <w:ind w:left="-1" w:firstLine="425"/>
        <w:jc w:val="both"/>
        <w:rPr>
          <w:rFonts w:cs="AL-Mohanad Bold" w:hint="cs"/>
          <w:sz w:val="32"/>
          <w:szCs w:val="32"/>
          <w:rtl/>
        </w:rPr>
      </w:pPr>
    </w:p>
    <w:p w:rsidR="00E71FF4" w:rsidRDefault="00E71FF4" w:rsidP="00E71FF4">
      <w:pPr>
        <w:spacing w:after="0" w:line="240" w:lineRule="auto"/>
        <w:ind w:left="-1" w:firstLine="425"/>
        <w:jc w:val="center"/>
        <w:rPr>
          <w:rFonts w:cs="AL-Mohanad Bold" w:hint="cs"/>
          <w:b/>
          <w:bCs/>
          <w:sz w:val="32"/>
          <w:szCs w:val="32"/>
          <w:rtl/>
        </w:rPr>
      </w:pPr>
      <w:r>
        <w:rPr>
          <w:rFonts w:cs="AL-Mohanad Bold" w:hint="cs"/>
          <w:b/>
          <w:bCs/>
          <w:sz w:val="36"/>
          <w:szCs w:val="36"/>
          <w:rtl/>
        </w:rPr>
        <w:t>سابعاً: مهام المشرف التربوي المقيم</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يأتي الإشراف التربوي في قمة العلم التربوي الميداني بما يقدمه للعملية التعليمية والتربوية من خدمات، وتتكون مهام المشرف التربوي من سلسلة من العمليات الشاملة المتتابعة والمترابطة التي تمثل في مجموعها وحدة متكاملة تتم من خلال عمليات التعاون والتفاعل الإيجابي بين عناصر العملية التربوية التعليمية وفق ما تقتضيه السياسة التعليمية في المملكة، ولتتضح  صورة العمل ويتحدد الإطار الذي يمارس من خلاله المشرف التربوي المقيم أنشطته الإشرافية والفنية والإدارية تم تحديد المهام والصلاحيات الخاصة به.</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التوصيف الوظيفي للمهام الرئيسية للمشرف التربوي المقيم:</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lastRenderedPageBreak/>
        <w:t>1- يشارك في الدورات التدريبية والبرامج التنشيطية ولقاءات الإشراف التربوي التي تنفذها إدارة التعليم.</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2- يكون دوره مكملاً لدور كل من مشرف التخصص بإدارة التعليم والمشرف المقيم (مدير المدرسة) وليس بديلاً عنهما.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3- يعد تصوراً كاملاً لتطوير أساليب التدريس وفق إمكانيات المدرسة.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4- التخطيط للعمل التربوي والتعليمي داخل المدرسة وفق أنظمة وزارة التربية والتعليم.</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5- إعداد خطة زمنية أسبوعية شاملة لكافة الجوانب والأعمال التي سيؤديها خلال كل فصل دراسي تقدم في بداية الفصل الدراسي لمدير المدارس أو المشرف على المدارس وتعطى صورة لمدير المدرسة على أن تبدأ الخطة من تاريخ عودة المعلمين للمدارس.</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6- المشاركة في المحاضرات والندوات والبرامج التدريبية وتنظيمها والإشراف عليها.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7- المشاركة في المسابقات التي تقيمها المدارس للطلاب.</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8- متابعة المعلمين وزيارتهم في الفصول والتأكد من أن الدروس تسير طبقاً للخطة الموضوعة والتركيز على تنفيذ المعلمين لتوجيهات مشرفي إدارة التعليم.</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9- الإطلاع والمتابعة لكافة ما يعطى للطلاب من أعمال تحريرية.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10- تنظيم اللقاءات الخاصة بالدروس النموذجية والزيارات المتبادلة بين المعلمين ومتابعتها والإشراف عليها ومناقشة ملاحظات المعلمين للاستفادة من الإيجابيات وترك السلبيات.</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11- الأخذ بيد المعلمين الجدد ومساعدتهم وإرشادهم.</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12- الإطلاع على نتائج الاختبارات التي يجريها المعلمون وتحليلها وإيضاح نقاط القوة والضعف من خلال التحليلات ووضع الخطط الكفيلة بتلافي السلبيات.</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13- بالتعاون مع المرشد الطلابي حصر الطلاب الضعاف ومعرفة أسباب الضعف وطرق العلاج واقتراح البرامج أو الحوافز لرعاية المتميزين ومساعدتهم على الاستمرار في التميز.</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14- عمل إحصائيات عن المعلمين والطلاب ونسب النمو وتقديم تصور لميزانية المدرسة من الفصول والمعلمين للعام القادم بالتشاور مع مدير المدرسة.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lastRenderedPageBreak/>
        <w:t>15- الاشتراك مع مدير المدرسة في إعداد التقارير عن المعلمين واقتراح المكافآت أو الجزاءات وتقديمها لمدير  المدارس أو للمشرف على المدارس.</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16- يرفع لمدير المدارس أو للمشرف على المدارس في نهاية كل فصل دراسي تقرير مفصل يوضح الجهود التي بذلها  والأعمال التي قام بها طوال الفصل الدراسي.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17- معاونة مدير المدرسة في كل مرحلة تعليمية في توزيع العبء التدريسي للمعلمين مع بداية كل فصل دراسي.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18- مناقشة موضوعات المنهج الدراسي مناقشة موضوعية مع المعلمين في كل مرحلة دراسية وإعداد توصيات ترفع للجهات المختصة بعد مناقشها مع مجلس الإدارة.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19- مساعدة المعلمين في توزيع المنهج الدراسي توزيعاً مناسباً خلال الفصل الدراسي مستنيراً بما يرد من تعليمات من الإدارة التعليمية.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20- تشجيع العمل الجماعي بين معلمي التخصص الواحد في إعداد الدروس من تطبيقات تربوية ووسائل تعليمية وما يتبع ذلك من تطور وابتكار.</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21- التخطيط الدائم لتطوير محتويات المنهج الدراسي وحضور الدورات والندوات التي يرشح لها من قبل إدارة المدارس.</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22- المتابعة المستمرة للمعلمين والمشاركة في تقويمهم وتوجيههم وعقد اللقاءات وحلقات النقاش وحضور الدروس العملية بين معلمي التخصص الواحد من اجل تطوير طرق التدريس وما يخدم المنهج من وسائل إيضاح وأنشطة واختبارات وفق تخطيط منظم معد سابقاً.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23- متابعة تنفيذ توصيات وتوجيهات المشرفين التربويين المسجلة في سجل الزيارات.</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24- متابعة ما تم تنفيذه من مقررات المنهج في كل شهر حسب الخطة المعدة لذلك.</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25- الاطلاع على دفاتر إعداد الدروس وواجبات ا لطلاب وسجلات المتابعة وسجلات المختبرات والتوقيع بالاطلاع عليها.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26- وضع برامج لتبادل زيارات المعلمين في الصفوف لتبادل الخبرات.</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27- تزويد المعلمين بالمادة العلمية والمراجع لزيادة معلوماتهم حول الموضوعات المقررة وطريقة معالجتها معالجة متطورة لينعكس ذلك على الطالب و الطالبة.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lastRenderedPageBreak/>
        <w:t>28- الأخذ بأيدي المعلمين المستجدين ورعايتهم وتوجيههم وتشجيعهم مع تزويدهم بكل النشرات الخاصة بالمادة وكذا المراجع التعليمية والتربوية والتي تسهم في رفع مستواهم وطرق تدريسهم.</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29- توجيه المعلمين إلى استخدام أفضل الطرق في إعداد الدروس مع الاهتمام بالأعمال التجريبية والبحوث ونشاط المادة وكذا الوسائل التعليمية الحديثة.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30- تبصيرهم بأهداف المرحلة الدراسية التي يعملون بها وكذا أهداف المادة التي يدرسونها ليعملوا على تحقيقها.</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31- زيارة المعلمين في صفوفهم للتعرف على إمكانياتهم والأساليب التي يتبعونها في التدريس وإعداد تقرير شامل عن كل معلم في نهاية كل فصل دراسي.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32- إعداد تقرير شامل في نهاية كل فصل دراسي عن كل تخصص يوضح فيه سير الدراسة والاقتراحات اللازمة للرفع من مستوى أداء المعلمين.</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33- إعداد سجلات للاجتماعات واللقاءات وكذا الملاحظات سواء كانت إيجابية أو سلبية مع توقيعها من الحاضرين.</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34- المشاركة في حالات شكاوى أولياء الأمور بالتعاون مع اللجان المشكلة لذلك.</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35- المشاركة في مقابلة المعلمين المتقدمين للعمل في المدارس والمساهمة في ترشيحهم.</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36- متابعة قبول الطلاب وتحديد مستوى المتقدمين منهم من المدارس الأخرى.</w:t>
      </w:r>
    </w:p>
    <w:p w:rsidR="00E71FF4" w:rsidRDefault="00E71FF4" w:rsidP="00E71FF4">
      <w:pPr>
        <w:bidi w:val="0"/>
        <w:spacing w:line="240" w:lineRule="auto"/>
        <w:rPr>
          <w:rFonts w:cs="AL-Mohanad Bold" w:hint="cs"/>
          <w:sz w:val="32"/>
          <w:szCs w:val="32"/>
          <w:rtl/>
        </w:rPr>
      </w:pPr>
      <w:r>
        <w:rPr>
          <w:rFonts w:cs="AL-Mohanad Bold" w:hint="cs"/>
          <w:sz w:val="32"/>
          <w:szCs w:val="32"/>
          <w:rtl/>
        </w:rPr>
        <w:br w:type="page"/>
      </w:r>
    </w:p>
    <w:p w:rsidR="00E71FF4" w:rsidRDefault="00E71FF4" w:rsidP="00E71FF4">
      <w:pPr>
        <w:spacing w:after="0" w:line="240" w:lineRule="auto"/>
        <w:ind w:left="-1" w:firstLine="425"/>
        <w:jc w:val="center"/>
        <w:rPr>
          <w:rFonts w:cs="AL-Mohanad Bold" w:hint="cs"/>
          <w:b/>
          <w:bCs/>
          <w:sz w:val="32"/>
          <w:szCs w:val="32"/>
          <w:rtl/>
        </w:rPr>
      </w:pPr>
      <w:r>
        <w:rPr>
          <w:rFonts w:cs="AL-Mohanad Bold" w:hint="cs"/>
          <w:b/>
          <w:bCs/>
          <w:sz w:val="36"/>
          <w:szCs w:val="36"/>
          <w:rtl/>
        </w:rPr>
        <w:lastRenderedPageBreak/>
        <w:t>ثامناً: دعم وزارة التربية والتعليم للمدارس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أ- الإعانة السنوية: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تشكل لجنة من إدارة التربية والتعليم لتقييم المدارس الأهلية وتصنيفها حسب الفئة الأولى أو الثانية أو الثالثة أو محروم من الإعانة. وعلى ضوء ذلك من احتساب الإعانة، وترسل في نهاية كل عام دراسي على حسب أعداد الطلاب في المدرسة.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ب- مديرو المدارس الأهلية: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يتم تكليف مدير للمدرسة الأهلية من قبل إدارة التربية والتعليم إلا في حالة عدم رغبة المالك في ذلك. فيتم اختيار المدير من قبل المالك بشرط موافقة إدارة التربية والتعليم عليه، وبوقت كاف لا يقل عن 45يوماً قبل بداية العام الدراسي.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ج- الإشراف التربوي على المدارس:</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يتم الإشراف التربوي على جميع معلمي المدرسة الأهلية من قبل المشرفين التربويين بإدارة الإشراف التربوي، وتقييم أدائهم في آخر العام الدراسي مثل المدارس الحكومية.</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د- دعم وزارة المالية لبناء مدارس أهلية:</w:t>
      </w:r>
    </w:p>
    <w:p w:rsidR="00E71FF4" w:rsidRDefault="00E71FF4" w:rsidP="00E71FF4">
      <w:pPr>
        <w:bidi w:val="0"/>
        <w:spacing w:after="0" w:line="240" w:lineRule="auto"/>
        <w:ind w:left="-1" w:firstLine="425"/>
        <w:jc w:val="both"/>
        <w:rPr>
          <w:rFonts w:cs="AL-Mohanad Bold" w:hint="cs"/>
          <w:sz w:val="32"/>
          <w:szCs w:val="32"/>
          <w:rtl/>
        </w:rPr>
      </w:pPr>
      <w:r>
        <w:rPr>
          <w:rFonts w:cs="AL-Mohanad Bold" w:hint="cs"/>
          <w:sz w:val="32"/>
          <w:szCs w:val="32"/>
          <w:rtl/>
        </w:rPr>
        <w:t>تقوم وزارة المالية بالتعاون مع وزارة التربية والتعليم بتقديم قرض مالي لبناء مبانٍ مدرسية، وتجهيزها، ويصل القرض إلى (10) ملايين ريال لبناء المدارس الأهلية.. وكذلك تمويل المعدات والتجهيزات والأثاث بما يعادل (50%) من التكلفة التقديرية لتلك التجهيزات.</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ويصرف القرض على دفعات كالآتي:</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xml:space="preserve">- الدفعة الأولى بنسبة </w:t>
      </w:r>
      <w:r>
        <w:rPr>
          <w:rFonts w:cs="AL-Mohanad Bold" w:hint="cs"/>
          <w:sz w:val="32"/>
          <w:szCs w:val="32"/>
          <w:rtl/>
        </w:rPr>
        <w:tab/>
        <w:t>(10%) عند تنفيذ (10%)</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xml:space="preserve">- الدفعة الثانية بنسبة </w:t>
      </w:r>
      <w:r>
        <w:rPr>
          <w:rFonts w:cs="AL-Mohanad Bold" w:hint="cs"/>
          <w:sz w:val="32"/>
          <w:szCs w:val="32"/>
          <w:rtl/>
        </w:rPr>
        <w:tab/>
        <w:t>(30%) عند تنفيذ (50%)</w:t>
      </w:r>
    </w:p>
    <w:p w:rsidR="00E71FF4" w:rsidRDefault="00E71FF4" w:rsidP="00E71FF4">
      <w:pPr>
        <w:spacing w:after="0" w:line="240" w:lineRule="auto"/>
        <w:ind w:left="-1" w:firstLine="425"/>
        <w:jc w:val="both"/>
        <w:rPr>
          <w:rFonts w:cs="AL-Mohanad Bold"/>
          <w:sz w:val="32"/>
          <w:szCs w:val="32"/>
        </w:rPr>
      </w:pPr>
      <w:r>
        <w:rPr>
          <w:rFonts w:cs="AL-Mohanad Bold" w:hint="cs"/>
          <w:sz w:val="32"/>
          <w:szCs w:val="32"/>
          <w:rtl/>
        </w:rPr>
        <w:t xml:space="preserve">- الدفعة الثالثة بنسبة </w:t>
      </w:r>
      <w:r>
        <w:rPr>
          <w:rFonts w:cs="AL-Mohanad Bold" w:hint="cs"/>
          <w:sz w:val="32"/>
          <w:szCs w:val="32"/>
          <w:rtl/>
        </w:rPr>
        <w:tab/>
        <w:t>(20%) عند تنفيذ (70%)</w:t>
      </w:r>
    </w:p>
    <w:p w:rsidR="00E71FF4" w:rsidRDefault="00E71FF4" w:rsidP="00E71FF4">
      <w:pPr>
        <w:spacing w:after="0" w:line="240" w:lineRule="auto"/>
        <w:ind w:left="-1" w:firstLine="425"/>
        <w:jc w:val="both"/>
        <w:rPr>
          <w:rFonts w:cs="AL-Mohanad Bold"/>
          <w:sz w:val="32"/>
          <w:szCs w:val="32"/>
        </w:rPr>
      </w:pPr>
      <w:r>
        <w:rPr>
          <w:rFonts w:cs="AL-Mohanad Bold" w:hint="cs"/>
          <w:sz w:val="32"/>
          <w:szCs w:val="32"/>
          <w:rtl/>
        </w:rPr>
        <w:t xml:space="preserve">- الدفعة الرابعة بنسبة </w:t>
      </w:r>
      <w:r>
        <w:rPr>
          <w:rFonts w:cs="AL-Mohanad Bold" w:hint="cs"/>
          <w:sz w:val="32"/>
          <w:szCs w:val="32"/>
          <w:rtl/>
        </w:rPr>
        <w:tab/>
        <w:t>(30%) عند تنفيذ (90%)</w:t>
      </w:r>
    </w:p>
    <w:p w:rsidR="00E71FF4" w:rsidRDefault="00E71FF4" w:rsidP="00E71FF4">
      <w:pPr>
        <w:spacing w:after="0" w:line="240" w:lineRule="auto"/>
        <w:ind w:left="-1" w:firstLine="425"/>
        <w:jc w:val="both"/>
        <w:rPr>
          <w:rFonts w:cs="AL-Mohanad Bold" w:hint="cs"/>
          <w:sz w:val="32"/>
          <w:szCs w:val="32"/>
          <w:rtl/>
        </w:rPr>
      </w:pPr>
      <w:r>
        <w:rPr>
          <w:rFonts w:cs="AL-Mohanad Bold" w:hint="cs"/>
          <w:sz w:val="32"/>
          <w:szCs w:val="32"/>
          <w:rtl/>
        </w:rPr>
        <w:t>- الدفعة الخامسة بنسبة (10%) بعد اكتمال المشروع.</w:t>
      </w:r>
    </w:p>
    <w:p w:rsidR="00E71FF4" w:rsidRDefault="00E71FF4" w:rsidP="00E71FF4">
      <w:pPr>
        <w:spacing w:after="0" w:line="240" w:lineRule="auto"/>
        <w:ind w:left="-1" w:firstLine="425"/>
        <w:jc w:val="both"/>
        <w:rPr>
          <w:rFonts w:cs="AL-Mohanad Bold"/>
          <w:sz w:val="32"/>
          <w:szCs w:val="32"/>
        </w:rPr>
      </w:pPr>
    </w:p>
    <w:p w:rsidR="00E71FF4" w:rsidRDefault="00E71FF4" w:rsidP="00E71FF4">
      <w:pPr>
        <w:spacing w:after="0" w:line="240" w:lineRule="auto"/>
        <w:ind w:left="-1" w:firstLine="425"/>
        <w:jc w:val="both"/>
        <w:rPr>
          <w:rFonts w:cs="AL-Mohanad Bold"/>
          <w:sz w:val="32"/>
          <w:szCs w:val="32"/>
        </w:rPr>
      </w:pPr>
    </w:p>
    <w:p w:rsidR="00E71FF4" w:rsidRDefault="00E71FF4" w:rsidP="00E71FF4">
      <w:pPr>
        <w:spacing w:after="0" w:line="240" w:lineRule="auto"/>
        <w:ind w:left="-1" w:firstLine="425"/>
        <w:jc w:val="both"/>
        <w:rPr>
          <w:rFonts w:cs="AL-Mohanad Bold"/>
          <w:sz w:val="32"/>
          <w:szCs w:val="32"/>
        </w:rPr>
      </w:pPr>
    </w:p>
    <w:p w:rsidR="00E71FF4" w:rsidRDefault="00E71FF4" w:rsidP="00E71FF4">
      <w:pPr>
        <w:spacing w:after="0" w:line="240" w:lineRule="auto"/>
        <w:ind w:left="-1" w:firstLine="425"/>
        <w:jc w:val="both"/>
        <w:rPr>
          <w:rFonts w:cs="AL-Mohanad Bold"/>
          <w:sz w:val="32"/>
          <w:szCs w:val="32"/>
        </w:rPr>
      </w:pPr>
    </w:p>
    <w:p w:rsidR="00E71FF4" w:rsidRDefault="00E71FF4" w:rsidP="00E71FF4">
      <w:pPr>
        <w:spacing w:after="0" w:line="240" w:lineRule="auto"/>
        <w:ind w:left="-1" w:firstLine="425"/>
        <w:jc w:val="both"/>
        <w:rPr>
          <w:rFonts w:cs="AL-Mohanad Bold"/>
          <w:sz w:val="32"/>
          <w:szCs w:val="32"/>
        </w:rPr>
      </w:pPr>
    </w:p>
    <w:p w:rsidR="00E71FF4" w:rsidRDefault="00E71FF4" w:rsidP="00E71FF4">
      <w:pPr>
        <w:spacing w:after="0" w:line="240" w:lineRule="auto"/>
        <w:ind w:left="-1" w:firstLine="425"/>
        <w:jc w:val="both"/>
        <w:rPr>
          <w:rFonts w:cs="AL-Mohanad Bold"/>
          <w:sz w:val="32"/>
          <w:szCs w:val="32"/>
        </w:rPr>
      </w:pPr>
    </w:p>
    <w:p w:rsidR="00E71FF4" w:rsidRDefault="00E71FF4" w:rsidP="00E71FF4">
      <w:pPr>
        <w:spacing w:after="0" w:line="240" w:lineRule="auto"/>
        <w:jc w:val="both"/>
        <w:rPr>
          <w:rFonts w:cs="AL-Mohanad Bold"/>
          <w:sz w:val="36"/>
          <w:szCs w:val="36"/>
        </w:rPr>
      </w:pPr>
    </w:p>
    <w:p w:rsidR="00E71FF4" w:rsidRDefault="00E71FF4" w:rsidP="00E71FF4">
      <w:pPr>
        <w:spacing w:after="0" w:line="240" w:lineRule="auto"/>
        <w:jc w:val="both"/>
        <w:rPr>
          <w:rFonts w:cs="AL-Mohanad Bold"/>
          <w:sz w:val="36"/>
          <w:szCs w:val="36"/>
        </w:rPr>
      </w:pPr>
      <w:r>
        <w:rPr>
          <w:rFonts w:cs="AL-Mohanad Bold" w:hint="cs"/>
          <w:sz w:val="36"/>
          <w:szCs w:val="36"/>
          <w:rtl/>
        </w:rPr>
        <w:t>المراجع :</w:t>
      </w:r>
    </w:p>
    <w:p w:rsidR="00E71FF4" w:rsidRDefault="00E71FF4" w:rsidP="00E71FF4">
      <w:pPr>
        <w:pStyle w:val="a9"/>
        <w:numPr>
          <w:ilvl w:val="0"/>
          <w:numId w:val="4"/>
        </w:numPr>
        <w:spacing w:after="0" w:line="240" w:lineRule="auto"/>
        <w:jc w:val="both"/>
        <w:rPr>
          <w:rFonts w:cs="AL-Mohanad Bold" w:hint="cs"/>
          <w:sz w:val="32"/>
          <w:szCs w:val="32"/>
          <w:rtl/>
        </w:rPr>
      </w:pPr>
      <w:r>
        <w:rPr>
          <w:rFonts w:cs="AL-Mohanad Bold" w:hint="cs"/>
          <w:sz w:val="32"/>
          <w:szCs w:val="32"/>
          <w:rtl/>
        </w:rPr>
        <w:t xml:space="preserve">عبدالله ، عبدالرحمن صالح : تاريخ التعليم في مكة المكرمة ، دار الفكر </w:t>
      </w:r>
    </w:p>
    <w:p w:rsidR="00E71FF4" w:rsidRDefault="00E71FF4" w:rsidP="00E71FF4">
      <w:pPr>
        <w:pStyle w:val="a9"/>
        <w:numPr>
          <w:ilvl w:val="0"/>
          <w:numId w:val="4"/>
        </w:numPr>
        <w:spacing w:after="0" w:line="240" w:lineRule="auto"/>
        <w:jc w:val="both"/>
        <w:rPr>
          <w:rFonts w:cs="AL-Mohanad Bold"/>
          <w:sz w:val="32"/>
          <w:szCs w:val="32"/>
        </w:rPr>
      </w:pPr>
      <w:r>
        <w:rPr>
          <w:rFonts w:cs="AL-Mohanad Bold" w:hint="cs"/>
          <w:sz w:val="32"/>
          <w:szCs w:val="32"/>
          <w:rtl/>
        </w:rPr>
        <w:t>المنيع ، منيع بن عبدالعزيز : التعليم الأهلي في المملكة العربية السعودبة ، ط 1 ،1414هـ</w:t>
      </w:r>
    </w:p>
    <w:p w:rsidR="00E71FF4" w:rsidRDefault="00E71FF4" w:rsidP="00E71FF4">
      <w:pPr>
        <w:pStyle w:val="a9"/>
        <w:numPr>
          <w:ilvl w:val="0"/>
          <w:numId w:val="4"/>
        </w:numPr>
        <w:spacing w:after="0" w:line="240" w:lineRule="auto"/>
        <w:jc w:val="both"/>
        <w:rPr>
          <w:rFonts w:cs="AL-Mohanad Bold"/>
          <w:sz w:val="32"/>
          <w:szCs w:val="32"/>
        </w:rPr>
      </w:pPr>
      <w:r>
        <w:rPr>
          <w:rFonts w:cs="AL-Mohanad Bold" w:hint="cs"/>
          <w:sz w:val="32"/>
          <w:szCs w:val="32"/>
          <w:rtl/>
        </w:rPr>
        <w:t>الشمراني ، عبدالله دوس وآخرون : من تاريخ التعليم في مكة المكرمة ، 1426هـ</w:t>
      </w:r>
    </w:p>
    <w:p w:rsidR="00E71FF4" w:rsidRDefault="00E71FF4" w:rsidP="00E71FF4">
      <w:pPr>
        <w:pStyle w:val="a9"/>
        <w:numPr>
          <w:ilvl w:val="0"/>
          <w:numId w:val="4"/>
        </w:numPr>
        <w:spacing w:after="0" w:line="240" w:lineRule="auto"/>
        <w:jc w:val="both"/>
        <w:rPr>
          <w:rFonts w:cs="AL-Mohanad Bold"/>
          <w:sz w:val="32"/>
          <w:szCs w:val="32"/>
        </w:rPr>
      </w:pPr>
      <w:r>
        <w:rPr>
          <w:rFonts w:cs="AL-Mohanad Bold" w:hint="cs"/>
          <w:sz w:val="32"/>
          <w:szCs w:val="32"/>
          <w:rtl/>
        </w:rPr>
        <w:t>د عبدالجواد ، نور الدين محمد وآخرون : التعليم الأهلي ومسيرة التعليم في المملكة العربية السعودية ،ط1 ، 1416هـ.</w:t>
      </w:r>
    </w:p>
    <w:p w:rsidR="00E71FF4" w:rsidRDefault="00E71FF4" w:rsidP="00E71FF4">
      <w:pPr>
        <w:pStyle w:val="a9"/>
        <w:numPr>
          <w:ilvl w:val="0"/>
          <w:numId w:val="4"/>
        </w:numPr>
        <w:spacing w:after="0" w:line="240" w:lineRule="auto"/>
        <w:jc w:val="both"/>
        <w:rPr>
          <w:rFonts w:cs="AL-Mohanad Bold"/>
          <w:sz w:val="32"/>
          <w:szCs w:val="32"/>
        </w:rPr>
      </w:pPr>
      <w:r>
        <w:rPr>
          <w:rFonts w:cs="AL-Mohanad Bold" w:hint="cs"/>
          <w:sz w:val="32"/>
          <w:szCs w:val="32"/>
          <w:rtl/>
        </w:rPr>
        <w:t>السنبل ، عبدالعزيز وآخرون : نظام التعليم في المملكة العربية السعودية ، ط7 ، 1425هـ.</w:t>
      </w:r>
    </w:p>
    <w:p w:rsidR="00E71FF4" w:rsidRDefault="00E71FF4" w:rsidP="00E71FF4">
      <w:pPr>
        <w:pStyle w:val="a9"/>
        <w:numPr>
          <w:ilvl w:val="0"/>
          <w:numId w:val="4"/>
        </w:numPr>
        <w:spacing w:after="0" w:line="240" w:lineRule="auto"/>
        <w:jc w:val="both"/>
        <w:rPr>
          <w:rFonts w:cs="AL-Mohanad Bold"/>
          <w:sz w:val="32"/>
          <w:szCs w:val="32"/>
        </w:rPr>
      </w:pPr>
      <w:r>
        <w:rPr>
          <w:rFonts w:cs="AL-Mohanad Bold" w:hint="cs"/>
          <w:sz w:val="32"/>
          <w:szCs w:val="32"/>
          <w:rtl/>
        </w:rPr>
        <w:t>الحامد ، محمد بن معجب : التعليم في المملكة العربية السعودية ، ط3، 1426هـ .</w:t>
      </w:r>
    </w:p>
    <w:p w:rsidR="00E71FF4" w:rsidRDefault="00E71FF4" w:rsidP="00E71FF4">
      <w:pPr>
        <w:pStyle w:val="a9"/>
        <w:numPr>
          <w:ilvl w:val="0"/>
          <w:numId w:val="4"/>
        </w:numPr>
        <w:spacing w:after="0" w:line="240" w:lineRule="auto"/>
        <w:jc w:val="both"/>
        <w:rPr>
          <w:rFonts w:cs="AL-Mohanad Bold"/>
          <w:sz w:val="32"/>
          <w:szCs w:val="32"/>
        </w:rPr>
      </w:pPr>
      <w:r>
        <w:rPr>
          <w:rFonts w:cs="AL-Mohanad Bold" w:hint="cs"/>
          <w:sz w:val="32"/>
          <w:szCs w:val="32"/>
          <w:rtl/>
        </w:rPr>
        <w:t>مقادمي، فيصل : التعليم الأهلي في مكة المكرمة .</w:t>
      </w:r>
    </w:p>
    <w:p w:rsidR="005832B9" w:rsidRPr="00E71FF4" w:rsidRDefault="005832B9"/>
    <w:sectPr w:rsidR="005832B9" w:rsidRPr="00E71FF4">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2B9" w:rsidRDefault="005832B9" w:rsidP="00E71FF4">
      <w:pPr>
        <w:spacing w:after="0" w:line="240" w:lineRule="auto"/>
      </w:pPr>
      <w:r>
        <w:separator/>
      </w:r>
    </w:p>
  </w:endnote>
  <w:endnote w:type="continuationSeparator" w:id="1">
    <w:p w:rsidR="005832B9" w:rsidRDefault="005832B9" w:rsidP="00E71F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L-Mohanad Bold">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2B9" w:rsidRDefault="005832B9" w:rsidP="00E71FF4">
      <w:pPr>
        <w:spacing w:after="0" w:line="240" w:lineRule="auto"/>
      </w:pPr>
      <w:r>
        <w:separator/>
      </w:r>
    </w:p>
  </w:footnote>
  <w:footnote w:type="continuationSeparator" w:id="1">
    <w:p w:rsidR="005832B9" w:rsidRDefault="005832B9" w:rsidP="00E71FF4">
      <w:pPr>
        <w:spacing w:after="0" w:line="240" w:lineRule="auto"/>
      </w:pPr>
      <w:r>
        <w:continuationSeparator/>
      </w:r>
    </w:p>
  </w:footnote>
  <w:footnote w:id="2">
    <w:p w:rsidR="00E71FF4" w:rsidRDefault="00E71FF4" w:rsidP="00E71FF4">
      <w:pPr>
        <w:pStyle w:val="a3"/>
        <w:rPr>
          <w:rFonts w:hint="cs"/>
          <w:rtl/>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C082C"/>
    <w:multiLevelType w:val="hybridMultilevel"/>
    <w:tmpl w:val="641AD74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B4A445D"/>
    <w:multiLevelType w:val="hybridMultilevel"/>
    <w:tmpl w:val="E73EDBA8"/>
    <w:lvl w:ilvl="0" w:tplc="0409000F">
      <w:start w:val="1"/>
      <w:numFmt w:val="decimal"/>
      <w:lvlText w:val="%1."/>
      <w:lvlJc w:val="left"/>
      <w:pPr>
        <w:ind w:left="1211"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E71FF4"/>
    <w:rsid w:val="005832B9"/>
    <w:rsid w:val="00E71F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E71FF4"/>
    <w:pPr>
      <w:spacing w:after="0" w:line="240" w:lineRule="auto"/>
    </w:pPr>
    <w:rPr>
      <w:rFonts w:eastAsiaTheme="minorHAnsi"/>
      <w:sz w:val="20"/>
      <w:szCs w:val="20"/>
    </w:rPr>
  </w:style>
  <w:style w:type="character" w:customStyle="1" w:styleId="Char">
    <w:name w:val="نص حاشية سفلية Char"/>
    <w:basedOn w:val="a0"/>
    <w:link w:val="a3"/>
    <w:uiPriority w:val="99"/>
    <w:semiHidden/>
    <w:rsid w:val="00E71FF4"/>
    <w:rPr>
      <w:rFonts w:eastAsiaTheme="minorHAnsi"/>
      <w:sz w:val="20"/>
      <w:szCs w:val="20"/>
    </w:rPr>
  </w:style>
  <w:style w:type="paragraph" w:styleId="a4">
    <w:name w:val="header"/>
    <w:basedOn w:val="a"/>
    <w:link w:val="Char0"/>
    <w:uiPriority w:val="99"/>
    <w:semiHidden/>
    <w:unhideWhenUsed/>
    <w:rsid w:val="00E71FF4"/>
    <w:pPr>
      <w:tabs>
        <w:tab w:val="center" w:pos="4320"/>
        <w:tab w:val="right" w:pos="8640"/>
      </w:tabs>
      <w:spacing w:after="0" w:line="240" w:lineRule="auto"/>
    </w:pPr>
    <w:rPr>
      <w:rFonts w:eastAsiaTheme="minorHAnsi"/>
    </w:rPr>
  </w:style>
  <w:style w:type="character" w:customStyle="1" w:styleId="Char0">
    <w:name w:val="رأس صفحة Char"/>
    <w:basedOn w:val="a0"/>
    <w:link w:val="a4"/>
    <w:uiPriority w:val="99"/>
    <w:semiHidden/>
    <w:rsid w:val="00E71FF4"/>
    <w:rPr>
      <w:rFonts w:eastAsiaTheme="minorHAnsi"/>
    </w:rPr>
  </w:style>
  <w:style w:type="paragraph" w:styleId="a5">
    <w:name w:val="footer"/>
    <w:basedOn w:val="a"/>
    <w:link w:val="Char1"/>
    <w:uiPriority w:val="99"/>
    <w:semiHidden/>
    <w:unhideWhenUsed/>
    <w:rsid w:val="00E71FF4"/>
    <w:pPr>
      <w:tabs>
        <w:tab w:val="center" w:pos="4320"/>
        <w:tab w:val="right" w:pos="8640"/>
      </w:tabs>
      <w:spacing w:after="0" w:line="240" w:lineRule="auto"/>
    </w:pPr>
    <w:rPr>
      <w:rFonts w:eastAsiaTheme="minorHAnsi"/>
    </w:rPr>
  </w:style>
  <w:style w:type="character" w:customStyle="1" w:styleId="Char1">
    <w:name w:val="تذييل صفحة Char"/>
    <w:basedOn w:val="a0"/>
    <w:link w:val="a5"/>
    <w:uiPriority w:val="99"/>
    <w:semiHidden/>
    <w:rsid w:val="00E71FF4"/>
    <w:rPr>
      <w:rFonts w:eastAsiaTheme="minorHAnsi"/>
    </w:rPr>
  </w:style>
  <w:style w:type="paragraph" w:styleId="a6">
    <w:name w:val="endnote text"/>
    <w:basedOn w:val="a"/>
    <w:link w:val="Char2"/>
    <w:uiPriority w:val="99"/>
    <w:semiHidden/>
    <w:unhideWhenUsed/>
    <w:rsid w:val="00E71FF4"/>
    <w:pPr>
      <w:spacing w:after="0" w:line="240" w:lineRule="auto"/>
    </w:pPr>
    <w:rPr>
      <w:rFonts w:eastAsiaTheme="minorHAnsi"/>
      <w:sz w:val="20"/>
      <w:szCs w:val="20"/>
    </w:rPr>
  </w:style>
  <w:style w:type="character" w:customStyle="1" w:styleId="Char2">
    <w:name w:val="نص تعليق ختامي Char"/>
    <w:basedOn w:val="a0"/>
    <w:link w:val="a6"/>
    <w:uiPriority w:val="99"/>
    <w:semiHidden/>
    <w:rsid w:val="00E71FF4"/>
    <w:rPr>
      <w:rFonts w:eastAsiaTheme="minorHAnsi"/>
      <w:sz w:val="20"/>
      <w:szCs w:val="20"/>
    </w:rPr>
  </w:style>
  <w:style w:type="paragraph" w:styleId="a7">
    <w:name w:val="Balloon Text"/>
    <w:basedOn w:val="a"/>
    <w:link w:val="Char3"/>
    <w:uiPriority w:val="99"/>
    <w:semiHidden/>
    <w:unhideWhenUsed/>
    <w:rsid w:val="00E71FF4"/>
    <w:pPr>
      <w:spacing w:after="0" w:line="240" w:lineRule="auto"/>
    </w:pPr>
    <w:rPr>
      <w:rFonts w:ascii="Tahoma" w:eastAsiaTheme="minorHAnsi" w:hAnsi="Tahoma" w:cs="Tahoma"/>
      <w:sz w:val="16"/>
      <w:szCs w:val="16"/>
    </w:rPr>
  </w:style>
  <w:style w:type="character" w:customStyle="1" w:styleId="Char3">
    <w:name w:val="نص في بالون Char"/>
    <w:basedOn w:val="a0"/>
    <w:link w:val="a7"/>
    <w:uiPriority w:val="99"/>
    <w:semiHidden/>
    <w:rsid w:val="00E71FF4"/>
    <w:rPr>
      <w:rFonts w:ascii="Tahoma" w:eastAsiaTheme="minorHAnsi" w:hAnsi="Tahoma" w:cs="Tahoma"/>
      <w:sz w:val="16"/>
      <w:szCs w:val="16"/>
    </w:rPr>
  </w:style>
  <w:style w:type="paragraph" w:styleId="a8">
    <w:name w:val="Revision"/>
    <w:uiPriority w:val="99"/>
    <w:semiHidden/>
    <w:rsid w:val="00E71FF4"/>
    <w:pPr>
      <w:spacing w:after="0" w:line="240" w:lineRule="auto"/>
    </w:pPr>
    <w:rPr>
      <w:rFonts w:eastAsiaTheme="minorHAnsi"/>
    </w:rPr>
  </w:style>
  <w:style w:type="paragraph" w:styleId="a9">
    <w:name w:val="List Paragraph"/>
    <w:basedOn w:val="a"/>
    <w:uiPriority w:val="34"/>
    <w:qFormat/>
    <w:rsid w:val="00E71FF4"/>
    <w:pPr>
      <w:ind w:left="720"/>
      <w:contextualSpacing/>
    </w:pPr>
    <w:rPr>
      <w:rFonts w:eastAsiaTheme="minorHAnsi"/>
    </w:rPr>
  </w:style>
  <w:style w:type="character" w:styleId="aa">
    <w:name w:val="footnote reference"/>
    <w:basedOn w:val="a0"/>
    <w:uiPriority w:val="99"/>
    <w:semiHidden/>
    <w:unhideWhenUsed/>
    <w:rsid w:val="00E71FF4"/>
    <w:rPr>
      <w:vertAlign w:val="superscript"/>
    </w:rPr>
  </w:style>
  <w:style w:type="character" w:styleId="ab">
    <w:name w:val="endnote reference"/>
    <w:basedOn w:val="a0"/>
    <w:uiPriority w:val="99"/>
    <w:semiHidden/>
    <w:unhideWhenUsed/>
    <w:rsid w:val="00E71FF4"/>
    <w:rPr>
      <w:vertAlign w:val="superscript"/>
    </w:rPr>
  </w:style>
  <w:style w:type="table" w:styleId="ac">
    <w:name w:val="Table Grid"/>
    <w:basedOn w:val="a1"/>
    <w:uiPriority w:val="59"/>
    <w:rsid w:val="00E71FF4"/>
    <w:pPr>
      <w:spacing w:after="0" w:line="240" w:lineRule="auto"/>
    </w:pPr>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9197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8819</Words>
  <Characters>50273</Characters>
  <Application>Microsoft Office Word</Application>
  <DocSecurity>0</DocSecurity>
  <Lines>418</Lines>
  <Paragraphs>117</Paragraphs>
  <ScaleCrop>false</ScaleCrop>
  <Company>Compu^link</Company>
  <LinksUpToDate>false</LinksUpToDate>
  <CharactersWithSpaces>58975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dc:creator>
  <cp:keywords/>
  <dc:description/>
  <cp:lastModifiedBy>ras</cp:lastModifiedBy>
  <cp:revision>3</cp:revision>
  <dcterms:created xsi:type="dcterms:W3CDTF">2010-05-17T21:32:00Z</dcterms:created>
  <dcterms:modified xsi:type="dcterms:W3CDTF">2010-05-17T21:33:00Z</dcterms:modified>
</cp:coreProperties>
</file>